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43F65" w14:textId="0615013D" w:rsidR="00653836" w:rsidRDefault="00653836" w:rsidP="006B23F0">
      <w:pPr>
        <w:spacing w:after="0" w:line="360" w:lineRule="auto"/>
        <w:contextualSpacing/>
      </w:pPr>
      <w:r w:rsidRPr="00653836">
        <w:t>2 сентября онлайн-конференци</w:t>
      </w:r>
      <w:r>
        <w:t>я</w:t>
      </w:r>
      <w:r w:rsidRPr="00653836">
        <w:t xml:space="preserve"> "</w:t>
      </w:r>
      <w:r w:rsidRPr="00653836">
        <w:rPr>
          <w:b/>
          <w:bCs/>
        </w:rPr>
        <w:t>Комплексная безопасность и защищенность объектов промышленности, нефтегазового сектора и электроэнергетики</w:t>
      </w:r>
      <w:r w:rsidRPr="00653836">
        <w:t>"</w:t>
      </w:r>
    </w:p>
    <w:p w14:paraId="6EDD47BD" w14:textId="79BF6132" w:rsidR="00653836" w:rsidRDefault="00653836" w:rsidP="006B23F0">
      <w:pPr>
        <w:spacing w:after="0" w:line="360" w:lineRule="auto"/>
        <w:contextualSpacing/>
      </w:pPr>
      <w:r>
        <w:t xml:space="preserve">ООО «Охранная техника» тема доклада: </w:t>
      </w:r>
      <w:r w:rsidR="002C72F5">
        <w:t>«</w:t>
      </w:r>
      <w:r w:rsidR="009D7325">
        <w:t>К</w:t>
      </w:r>
      <w:r w:rsidR="002C72F5">
        <w:t>омплексный подход – от деталей к общему».</w:t>
      </w:r>
      <w:r w:rsidR="00D56628">
        <w:t xml:space="preserve"> </w:t>
      </w:r>
    </w:p>
    <w:p w14:paraId="3D52007F" w14:textId="15E00727" w:rsidR="00A0195A" w:rsidRDefault="00A0195A" w:rsidP="006B23F0">
      <w:pPr>
        <w:spacing w:after="0" w:line="360" w:lineRule="auto"/>
        <w:contextualSpacing/>
        <w:rPr>
          <w:b/>
          <w:bCs/>
        </w:rPr>
      </w:pPr>
      <w:r>
        <w:rPr>
          <w:b/>
          <w:bCs/>
        </w:rPr>
        <w:t>Слайд № 1</w:t>
      </w:r>
    </w:p>
    <w:p w14:paraId="4E7F1AB0" w14:textId="00F09522" w:rsidR="006C6FAA" w:rsidRPr="00A0195A" w:rsidRDefault="006C6FAA" w:rsidP="006B23F0">
      <w:pPr>
        <w:spacing w:after="0" w:line="360" w:lineRule="auto"/>
        <w:contextualSpacing/>
        <w:rPr>
          <w:b/>
          <w:bCs/>
        </w:rPr>
      </w:pPr>
      <w:r>
        <w:rPr>
          <w:noProof/>
        </w:rPr>
        <w:drawing>
          <wp:inline distT="0" distB="0" distL="0" distR="0" wp14:anchorId="5AA39E98" wp14:editId="027C6871">
            <wp:extent cx="6570345" cy="461581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3E46" w14:textId="4C463AFE" w:rsidR="00065CFE" w:rsidRDefault="00C827CC" w:rsidP="006B23F0">
      <w:pPr>
        <w:spacing w:after="0" w:line="360" w:lineRule="auto"/>
        <w:contextualSpacing/>
      </w:pPr>
      <w:r>
        <w:t>Добрый день</w:t>
      </w:r>
    </w:p>
    <w:p w14:paraId="223A8A50" w14:textId="77777777" w:rsidR="002C72F5" w:rsidRDefault="002C72F5" w:rsidP="002C72F5">
      <w:r>
        <w:t xml:space="preserve">Благодарим очередной раз компанию </w:t>
      </w:r>
      <w:r w:rsidRPr="00261157">
        <w:t>ГРОТЕК</w:t>
      </w:r>
      <w:r>
        <w:t xml:space="preserve"> за возможность пообщаться с коллегами.</w:t>
      </w:r>
    </w:p>
    <w:p w14:paraId="3AD8D23D" w14:textId="77777777" w:rsidR="002C72F5" w:rsidRDefault="002C72F5" w:rsidP="002C72F5">
      <w:r>
        <w:t xml:space="preserve">ООО «охранная техника» известна на рынке технических средств охраны под торговой маркой </w:t>
      </w:r>
      <w:r>
        <w:rPr>
          <w:lang w:val="en-US"/>
        </w:rPr>
        <w:t>Forteza</w:t>
      </w:r>
      <w:r>
        <w:t xml:space="preserve">. Мы выпускаем периметральные охранные извещатели, работающие на различных физических принципах. </w:t>
      </w:r>
    </w:p>
    <w:p w14:paraId="2B064A53" w14:textId="7A303AC5" w:rsidR="002C72F5" w:rsidRDefault="002C72F5" w:rsidP="002C72F5">
      <w:r>
        <w:t>Участники сегодняшнего мероприятия могут на сайте ТБ-Форума просмотреть наши предыдущие выступления, мы рассказывали о принципах выбора извещателей, рассматривали какие критерии влияют на надёжность и помехоустойчивость, рассматривали проводноволновые извещатели, радиоволновые с объёмной зоной обнаружения, для защиты небольших ограждённых площадок с оборудованием, рассказывали о мобильном охранном комплексе для охраны временных рубежей. Последнее выступление раскрывало охранное освещение как неотъемлемую часть системы видеонаблюдения и видео аналитики.</w:t>
      </w:r>
    </w:p>
    <w:p w14:paraId="553ED01B" w14:textId="492F320E" w:rsidR="00C827CC" w:rsidRDefault="00C827CC" w:rsidP="006B23F0">
      <w:pPr>
        <w:spacing w:after="0" w:line="360" w:lineRule="auto"/>
        <w:contextualSpacing/>
      </w:pPr>
      <w:r>
        <w:t>На сегодняшней встрече мы остановимся на работе систем охраны в комплексе.</w:t>
      </w:r>
    </w:p>
    <w:p w14:paraId="32A0131C" w14:textId="5D775C9E" w:rsidR="00C827CC" w:rsidRDefault="00304880" w:rsidP="006B23F0">
      <w:pPr>
        <w:spacing w:after="0" w:line="360" w:lineRule="auto"/>
        <w:contextualSpacing/>
      </w:pPr>
      <w:r>
        <w:t>Работа в комплексе — это не только автоматизация, общее управление, но и усиление надёжности работы охранных систем, их взаимодействие и подстраховка</w:t>
      </w:r>
      <w:r w:rsidR="00005FAF">
        <w:t>. Это новые возможности, новые интересные решения.</w:t>
      </w:r>
    </w:p>
    <w:p w14:paraId="47290884" w14:textId="32467AEB" w:rsidR="007A741D" w:rsidRDefault="007A741D" w:rsidP="006B23F0">
      <w:pPr>
        <w:spacing w:after="0" w:line="360" w:lineRule="auto"/>
        <w:contextualSpacing/>
      </w:pPr>
      <w:r>
        <w:t>Из отдельных надёжных элементов складывается надёжная система охраны.</w:t>
      </w:r>
    </w:p>
    <w:p w14:paraId="707875BD" w14:textId="77777777" w:rsidR="006C6FAA" w:rsidRDefault="006C6FAA">
      <w:pPr>
        <w:rPr>
          <w:b/>
          <w:bCs/>
        </w:rPr>
      </w:pPr>
      <w:r>
        <w:rPr>
          <w:b/>
          <w:bCs/>
        </w:rPr>
        <w:br w:type="page"/>
      </w:r>
    </w:p>
    <w:p w14:paraId="15D6EF58" w14:textId="0C428F19" w:rsidR="00370402" w:rsidRDefault="00370402" w:rsidP="006B23F0">
      <w:pPr>
        <w:spacing w:after="0" w:line="360" w:lineRule="auto"/>
        <w:contextualSpacing/>
        <w:rPr>
          <w:b/>
          <w:bCs/>
        </w:rPr>
      </w:pPr>
      <w:r>
        <w:rPr>
          <w:b/>
          <w:bCs/>
        </w:rPr>
        <w:lastRenderedPageBreak/>
        <w:t xml:space="preserve">Слайд № </w:t>
      </w:r>
      <w:r w:rsidRPr="00004C57">
        <w:rPr>
          <w:b/>
          <w:bCs/>
        </w:rPr>
        <w:t>2</w:t>
      </w:r>
    </w:p>
    <w:p w14:paraId="6CE60E0B" w14:textId="5365B234" w:rsidR="00004C57" w:rsidRPr="00004C57" w:rsidRDefault="00F23D6E" w:rsidP="006B23F0">
      <w:pPr>
        <w:spacing w:after="0" w:line="360" w:lineRule="auto"/>
        <w:contextualSpacing/>
        <w:rPr>
          <w:b/>
          <w:bCs/>
        </w:rPr>
      </w:pPr>
      <w:r>
        <w:rPr>
          <w:noProof/>
        </w:rPr>
        <w:drawing>
          <wp:inline distT="0" distB="0" distL="0" distR="0" wp14:anchorId="68DFC5BD" wp14:editId="111D956E">
            <wp:extent cx="6570345" cy="461835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2CF1" w14:textId="26689989" w:rsidR="00C827CC" w:rsidRDefault="006F45A2" w:rsidP="006B23F0">
      <w:pPr>
        <w:spacing w:after="0" w:line="360" w:lineRule="auto"/>
        <w:contextualSpacing/>
      </w:pPr>
      <w:r>
        <w:t xml:space="preserve">Рассмотрим комплексный подход на </w:t>
      </w:r>
      <w:r w:rsidR="00304880">
        <w:t>пример</w:t>
      </w:r>
      <w:r>
        <w:t>ах</w:t>
      </w:r>
      <w:r w:rsidR="00005FAF">
        <w:t xml:space="preserve"> взаимодействия</w:t>
      </w:r>
      <w:r w:rsidR="001174C3">
        <w:t xml:space="preserve"> различных частей комплекса</w:t>
      </w:r>
      <w:r w:rsidR="00304880">
        <w:t>:</w:t>
      </w:r>
    </w:p>
    <w:p w14:paraId="514195C9" w14:textId="4EF8A7E4" w:rsidR="0007598D" w:rsidRDefault="006F45A2" w:rsidP="006B23F0">
      <w:pPr>
        <w:spacing w:after="0" w:line="360" w:lineRule="auto"/>
        <w:contextualSpacing/>
      </w:pPr>
      <w:r>
        <w:t xml:space="preserve">1. </w:t>
      </w:r>
      <w:r w:rsidR="00971E5C">
        <w:t xml:space="preserve">Начнём с системы видеонаблюдения. Даже самым хорошим </w:t>
      </w:r>
      <w:r w:rsidR="003F65E7">
        <w:t>видео</w:t>
      </w:r>
      <w:r w:rsidR="00971E5C">
        <w:t>камерам необходимо хорошее освещение</w:t>
      </w:r>
      <w:r w:rsidR="001174C3">
        <w:t>,</w:t>
      </w:r>
      <w:r w:rsidR="00971E5C">
        <w:t xml:space="preserve"> </w:t>
      </w:r>
      <w:r w:rsidR="001174C3">
        <w:t>о</w:t>
      </w:r>
      <w:r w:rsidR="00971E5C">
        <w:t xml:space="preserve">тсутствие стробоскопического эффекта и коллинеарной засветки. </w:t>
      </w:r>
      <w:r w:rsidR="0007598D">
        <w:t xml:space="preserve">Освещение должно изменяться в зависимости от режима в зоне наблюдения и усиливаться при попытке </w:t>
      </w:r>
      <w:r w:rsidR="000F37CB">
        <w:t>несанкционированного преодоления.</w:t>
      </w:r>
      <w:r w:rsidR="0007598D">
        <w:t xml:space="preserve"> </w:t>
      </w:r>
    </w:p>
    <w:p w14:paraId="39F12B03" w14:textId="3D967CE1" w:rsidR="00971E5C" w:rsidRDefault="00971E5C" w:rsidP="006B23F0">
      <w:pPr>
        <w:spacing w:after="0" w:line="360" w:lineRule="auto"/>
        <w:contextualSpacing/>
      </w:pPr>
      <w:r>
        <w:t>Добиться нужного результата можно разместив на периметре большое количество светильников. А можно использовать светодиодные прожектора</w:t>
      </w:r>
      <w:r w:rsidR="002B6F4C">
        <w:t xml:space="preserve"> с узким </w:t>
      </w:r>
      <w:r w:rsidR="003E20F5">
        <w:t>лучом</w:t>
      </w:r>
      <w:r w:rsidR="002B6F4C">
        <w:t xml:space="preserve"> освещения, направленным в одну сторону с видеокамерой. </w:t>
      </w:r>
    </w:p>
    <w:p w14:paraId="434D2BB2" w14:textId="54AC8F2D" w:rsidR="002B6F4C" w:rsidRDefault="002B6F4C" w:rsidP="006B23F0">
      <w:pPr>
        <w:spacing w:after="0" w:line="360" w:lineRule="auto"/>
        <w:contextualSpacing/>
      </w:pPr>
      <w:r>
        <w:t xml:space="preserve">Прожектор ФОСФОР производства ООО «Охранная техника» управляется системой охраны в том числе по интерфейсу </w:t>
      </w:r>
      <w:r>
        <w:rPr>
          <w:lang w:val="en-US"/>
        </w:rPr>
        <w:t>RS</w:t>
      </w:r>
      <w:r>
        <w:t xml:space="preserve">-485, и увеличивает интенсивность освещения при срабатывании извещателей охраны периметра, увеличивая уровень освещённости для видеокамер в режиме ТРЕВОГА. </w:t>
      </w:r>
    </w:p>
    <w:p w14:paraId="4EC5B66F" w14:textId="77777777" w:rsidR="000F37CB" w:rsidRDefault="002B6F4C" w:rsidP="006B23F0">
      <w:pPr>
        <w:spacing w:after="0" w:line="360" w:lineRule="auto"/>
        <w:contextualSpacing/>
      </w:pPr>
      <w:r>
        <w:t>В данном примере взаимодействи</w:t>
      </w:r>
      <w:r w:rsidR="00237405">
        <w:t>я</w:t>
      </w:r>
      <w:r>
        <w:t xml:space="preserve">, комплексная работа нескольких систем: </w:t>
      </w:r>
      <w:r w:rsidR="00237405">
        <w:t>п</w:t>
      </w:r>
      <w:r>
        <w:t xml:space="preserve">ериметральных извещателей, самой системы охраны, охранного освещения и видеонаблюдения. </w:t>
      </w:r>
    </w:p>
    <w:p w14:paraId="7AFD99F2" w14:textId="47EE1A92" w:rsidR="002B6F4C" w:rsidRDefault="002B6F4C" w:rsidP="006B23F0">
      <w:pPr>
        <w:spacing w:after="0" w:line="360" w:lineRule="auto"/>
        <w:contextualSpacing/>
      </w:pPr>
      <w:r>
        <w:t>Совместная работа</w:t>
      </w:r>
      <w:r w:rsidR="00610F02">
        <w:t xml:space="preserve"> этих систем </w:t>
      </w:r>
      <w:r>
        <w:t xml:space="preserve">отлажена на многих объектах и работает </w:t>
      </w:r>
      <w:r w:rsidR="003F65E7">
        <w:t xml:space="preserve">практически </w:t>
      </w:r>
      <w:r>
        <w:t>без участия оператора.</w:t>
      </w:r>
    </w:p>
    <w:p w14:paraId="42A98492" w14:textId="77777777" w:rsidR="006C6FAA" w:rsidRDefault="006C6FAA">
      <w:pPr>
        <w:rPr>
          <w:b/>
          <w:bCs/>
        </w:rPr>
      </w:pPr>
      <w:r>
        <w:rPr>
          <w:b/>
          <w:bCs/>
        </w:rPr>
        <w:br w:type="page"/>
      </w:r>
    </w:p>
    <w:p w14:paraId="5487E80D" w14:textId="1867014C" w:rsidR="002E5539" w:rsidRDefault="00370402" w:rsidP="006B23F0">
      <w:pPr>
        <w:spacing w:after="0" w:line="360" w:lineRule="auto"/>
        <w:contextualSpacing/>
        <w:rPr>
          <w:b/>
          <w:bCs/>
        </w:rPr>
      </w:pPr>
      <w:r>
        <w:rPr>
          <w:b/>
          <w:bCs/>
        </w:rPr>
        <w:lastRenderedPageBreak/>
        <w:t>Слайд №</w:t>
      </w:r>
      <w:r w:rsidRPr="00004C57">
        <w:rPr>
          <w:b/>
          <w:bCs/>
        </w:rPr>
        <w:t xml:space="preserve"> 3</w:t>
      </w:r>
    </w:p>
    <w:p w14:paraId="1811134D" w14:textId="28843754" w:rsidR="00004C57" w:rsidRPr="00004C57" w:rsidRDefault="00F23D6E" w:rsidP="006B23F0">
      <w:pPr>
        <w:spacing w:after="0" w:line="360" w:lineRule="auto"/>
        <w:contextualSpacing/>
      </w:pPr>
      <w:r>
        <w:rPr>
          <w:noProof/>
        </w:rPr>
        <w:drawing>
          <wp:inline distT="0" distB="0" distL="0" distR="0" wp14:anchorId="1B2FA034" wp14:editId="122EA977">
            <wp:extent cx="6570345" cy="4624070"/>
            <wp:effectExtent l="0" t="0" r="190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A6AEE" w14:textId="48BE22D7" w:rsidR="002B6F4C" w:rsidRDefault="002E5539" w:rsidP="006B23F0">
      <w:pPr>
        <w:spacing w:after="0" w:line="360" w:lineRule="auto"/>
        <w:contextualSpacing/>
      </w:pPr>
      <w:r>
        <w:t>Следующий пример взаимодействие технических средств охраны и инженерных средств охраны.</w:t>
      </w:r>
    </w:p>
    <w:p w14:paraId="414B5BC3" w14:textId="0FC91B34" w:rsidR="002E5539" w:rsidRDefault="002E5539" w:rsidP="006B23F0">
      <w:pPr>
        <w:spacing w:after="0" w:line="360" w:lineRule="auto"/>
        <w:contextualSpacing/>
      </w:pPr>
      <w:r>
        <w:t xml:space="preserve">Вибрационный трибоэлектрический извещатель ЛИАНА устанавливается на специально подготовленное ограждение. Лучше всего он работает на сетчатых сварных панелях из прутка, козырьках из АКЛ и сетки ССЦП. </w:t>
      </w:r>
    </w:p>
    <w:p w14:paraId="2717F29B" w14:textId="77777777" w:rsidR="007C23BD" w:rsidRDefault="002E5539" w:rsidP="006B23F0">
      <w:pPr>
        <w:spacing w:after="0" w:line="360" w:lineRule="auto"/>
        <w:contextualSpacing/>
      </w:pPr>
      <w:r>
        <w:t xml:space="preserve">Почему мы говорим, что ограждение должно быть специально подготовленным? Ограждение является частью вибрационной системы. Те вибрации, которые возникают при преодолении нарушителем в ограждении фиксируются чувствительным элементом извещателя. </w:t>
      </w:r>
    </w:p>
    <w:p w14:paraId="68DA1499" w14:textId="77777777" w:rsidR="007C23BD" w:rsidRDefault="007C23BD" w:rsidP="006B23F0">
      <w:pPr>
        <w:spacing w:after="0" w:line="360" w:lineRule="auto"/>
        <w:contextualSpacing/>
      </w:pPr>
      <w:r>
        <w:t>В</w:t>
      </w:r>
      <w:r w:rsidR="002E5539">
        <w:t>ибрации</w:t>
      </w:r>
      <w:r w:rsidR="004B0B49">
        <w:t>,</w:t>
      </w:r>
      <w:r w:rsidR="002E5539">
        <w:t xml:space="preserve"> возникающие от помеховых факторов: ветер, ветви деревьев, град, близко проходящий крупный транспорт, тоже вызывают вибрации в ограждении и передаются на чувствительный элемент. </w:t>
      </w:r>
    </w:p>
    <w:p w14:paraId="31254D71" w14:textId="006133CD" w:rsidR="002E5539" w:rsidRDefault="004B0B49" w:rsidP="006B23F0">
      <w:pPr>
        <w:spacing w:after="0" w:line="360" w:lineRule="auto"/>
        <w:contextualSpacing/>
      </w:pPr>
      <w:r>
        <w:t>Для повышения помехоустойчивости</w:t>
      </w:r>
      <w:r w:rsidR="007C23BD">
        <w:t xml:space="preserve"> без потери обнаружительной способности</w:t>
      </w:r>
      <w:r>
        <w:t xml:space="preserve"> ограждение должно быть качественно смонтировано, быть однородным. При правильном монтаже защиту от ложных срабатываний обеспечивает алгоритм обработки сигнала извещателя.</w:t>
      </w:r>
    </w:p>
    <w:p w14:paraId="4F0AF723" w14:textId="77777777" w:rsidR="006C6FAA" w:rsidRDefault="006C6FAA">
      <w:pPr>
        <w:rPr>
          <w:b/>
          <w:bCs/>
        </w:rPr>
      </w:pPr>
      <w:r>
        <w:rPr>
          <w:b/>
          <w:bCs/>
        </w:rPr>
        <w:br w:type="page"/>
      </w:r>
    </w:p>
    <w:p w14:paraId="35EC94F8" w14:textId="4D0EE243" w:rsidR="002B6F4C" w:rsidRDefault="00370402" w:rsidP="006B23F0">
      <w:pPr>
        <w:spacing w:after="0" w:line="360" w:lineRule="auto"/>
        <w:contextualSpacing/>
        <w:rPr>
          <w:b/>
          <w:bCs/>
        </w:rPr>
      </w:pPr>
      <w:r>
        <w:rPr>
          <w:b/>
          <w:bCs/>
        </w:rPr>
        <w:lastRenderedPageBreak/>
        <w:t>Слайд №</w:t>
      </w:r>
      <w:r w:rsidR="00B211E2" w:rsidRPr="00004C57">
        <w:rPr>
          <w:b/>
          <w:bCs/>
        </w:rPr>
        <w:t xml:space="preserve"> 4</w:t>
      </w:r>
    </w:p>
    <w:p w14:paraId="1E084697" w14:textId="1C09A3FA" w:rsidR="00004C57" w:rsidRPr="00004C57" w:rsidRDefault="006C6FAA" w:rsidP="006B23F0">
      <w:pPr>
        <w:spacing w:after="0" w:line="360" w:lineRule="auto"/>
        <w:contextualSpacing/>
      </w:pPr>
      <w:r>
        <w:rPr>
          <w:noProof/>
        </w:rPr>
        <w:drawing>
          <wp:inline distT="0" distB="0" distL="0" distR="0" wp14:anchorId="6730E646" wp14:editId="7F2FF63C">
            <wp:extent cx="6570345" cy="4618355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B5747" w14:textId="1DAEF717" w:rsidR="002B6F4C" w:rsidRDefault="004B0B49" w:rsidP="006B23F0">
      <w:pPr>
        <w:spacing w:after="0" w:line="360" w:lineRule="auto"/>
        <w:contextualSpacing/>
      </w:pPr>
      <w:r>
        <w:t>Рассмотрим ещё пример взаимодействия технических средств охраны и инженерных средств охраны.</w:t>
      </w:r>
    </w:p>
    <w:p w14:paraId="1A77DCB6" w14:textId="462B25B9" w:rsidR="004B0B49" w:rsidRDefault="004B0B49" w:rsidP="006B23F0">
      <w:pPr>
        <w:spacing w:after="0" w:line="360" w:lineRule="auto"/>
        <w:contextualSpacing/>
      </w:pPr>
      <w:r>
        <w:t>Для охраны небольших ограждённых площадок с оборудованием (например, крановые площадки) используется радиоволновой двухпозиционный извещатель КУПОЛ-20В с объёмной зоной обнаружения.</w:t>
      </w:r>
    </w:p>
    <w:p w14:paraId="725DB92B" w14:textId="77777777" w:rsidR="007C23BD" w:rsidRDefault="00143833" w:rsidP="006B23F0">
      <w:pPr>
        <w:spacing w:after="0" w:line="360" w:lineRule="auto"/>
        <w:contextualSpacing/>
      </w:pPr>
      <w:r>
        <w:t xml:space="preserve">Сигнал излучаемый круговой антенной извещателя отражается от ограждения и обтекает оборудование, расположенное внутри ограждения. Да в этом случае предъявляются дополнительные требования к ограждению, размер ячейки сетчатого ограждения, качество монтажа. </w:t>
      </w:r>
    </w:p>
    <w:p w14:paraId="00531103" w14:textId="35DD8CB6" w:rsidR="00143833" w:rsidRDefault="007C23BD" w:rsidP="006B23F0">
      <w:pPr>
        <w:spacing w:after="0" w:line="360" w:lineRule="auto"/>
        <w:contextualSpacing/>
      </w:pPr>
      <w:r>
        <w:t>Это не сложно в исполнении так как и</w:t>
      </w:r>
      <w:r w:rsidR="00143833">
        <w:t>звещатель разработан для работы с типовыми сварными панелями.</w:t>
      </w:r>
      <w:r w:rsidR="00AF4A45">
        <w:t xml:space="preserve"> </w:t>
      </w:r>
    </w:p>
    <w:p w14:paraId="47924527" w14:textId="6A5ACDCE" w:rsidR="003F65E7" w:rsidRDefault="00AF4A45" w:rsidP="006B23F0">
      <w:pPr>
        <w:spacing w:after="0" w:line="360" w:lineRule="auto"/>
        <w:contextualSpacing/>
      </w:pPr>
      <w:r>
        <w:t>Такие объекты обычно распределённые и удалённые. поэтому в извещателе предусмотрена возможность совместной работы с системой передачи данных на большие расстояния. А с</w:t>
      </w:r>
      <w:r w:rsidR="003F65E7">
        <w:t xml:space="preserve">истема видеонаблюдения </w:t>
      </w:r>
      <w:r>
        <w:t>позволяет оценить уровень угроз при срабатывании извещателя.</w:t>
      </w:r>
    </w:p>
    <w:p w14:paraId="05631968" w14:textId="77777777" w:rsidR="006C6FAA" w:rsidRDefault="006C6FAA">
      <w:pPr>
        <w:rPr>
          <w:b/>
          <w:bCs/>
        </w:rPr>
      </w:pPr>
      <w:r>
        <w:rPr>
          <w:b/>
          <w:bCs/>
        </w:rPr>
        <w:br w:type="page"/>
      </w:r>
    </w:p>
    <w:p w14:paraId="122A4423" w14:textId="6E065E78" w:rsidR="0093619B" w:rsidRDefault="00370402" w:rsidP="0093619B">
      <w:pPr>
        <w:spacing w:after="0" w:line="360" w:lineRule="auto"/>
        <w:contextualSpacing/>
        <w:rPr>
          <w:b/>
          <w:bCs/>
        </w:rPr>
      </w:pPr>
      <w:r>
        <w:rPr>
          <w:b/>
          <w:bCs/>
        </w:rPr>
        <w:lastRenderedPageBreak/>
        <w:t>Слайд №</w:t>
      </w:r>
      <w:r w:rsidR="006D2EBB" w:rsidRPr="00004C57">
        <w:rPr>
          <w:b/>
          <w:bCs/>
        </w:rPr>
        <w:t xml:space="preserve"> 5</w:t>
      </w:r>
    </w:p>
    <w:p w14:paraId="02956135" w14:textId="3E4FDF4F" w:rsidR="00004C57" w:rsidRPr="00004C57" w:rsidRDefault="006C6FAA" w:rsidP="0093619B">
      <w:pPr>
        <w:spacing w:after="0" w:line="360" w:lineRule="auto"/>
        <w:contextualSpacing/>
      </w:pPr>
      <w:r>
        <w:rPr>
          <w:noProof/>
        </w:rPr>
        <w:drawing>
          <wp:inline distT="0" distB="0" distL="0" distR="0" wp14:anchorId="457FA0B6" wp14:editId="63C1651B">
            <wp:extent cx="6570345" cy="461581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6FC2F" w14:textId="0BD58880" w:rsidR="0093619B" w:rsidRDefault="0093619B" w:rsidP="0093619B">
      <w:pPr>
        <w:spacing w:after="0" w:line="360" w:lineRule="auto"/>
        <w:contextualSpacing/>
      </w:pPr>
      <w:r>
        <w:t>Следующий пример в комплексном подходе к тактике охраны.</w:t>
      </w:r>
    </w:p>
    <w:p w14:paraId="19E241BC" w14:textId="3A99A337" w:rsidR="0093619B" w:rsidRDefault="0093619B" w:rsidP="0093619B">
      <w:pPr>
        <w:spacing w:after="0" w:line="360" w:lineRule="auto"/>
        <w:contextualSpacing/>
      </w:pPr>
      <w:r>
        <w:t xml:space="preserve">Любой рубеж охраны периметра, требует периодических работ по обслуживанию и ремонту. Иногда требуется временное усиление рубежа охраны. </w:t>
      </w:r>
    </w:p>
    <w:p w14:paraId="3317587D" w14:textId="5BD273AE" w:rsidR="000609F2" w:rsidRDefault="000609F2" w:rsidP="0093619B">
      <w:pPr>
        <w:spacing w:after="0" w:line="360" w:lineRule="auto"/>
        <w:contextualSpacing/>
      </w:pPr>
      <w:r>
        <w:t>Система используется для охраны стоянок автомобилей с грузом и ночных стоянок дорогостоящей техники (комбайны, лесозаготовительной).</w:t>
      </w:r>
    </w:p>
    <w:p w14:paraId="527CB53C" w14:textId="60AE4DB1" w:rsidR="0093619B" w:rsidRDefault="0093619B" w:rsidP="0093619B">
      <w:pPr>
        <w:spacing w:after="0" w:line="360" w:lineRule="auto"/>
        <w:contextualSpacing/>
      </w:pPr>
      <w:r>
        <w:t xml:space="preserve">В таких случаях мы предлагаем использовать мобильное быстроразварачиваемое средство охран ФОРТЕЗА-32. </w:t>
      </w:r>
    </w:p>
    <w:p w14:paraId="19E75FD0" w14:textId="11F48FFA" w:rsidR="0093619B" w:rsidRDefault="00893F7B" w:rsidP="0093619B">
      <w:pPr>
        <w:spacing w:after="0" w:line="360" w:lineRule="auto"/>
        <w:contextualSpacing/>
      </w:pPr>
      <w:r>
        <w:t xml:space="preserve">Рубеж охраны можно развернуть в течении одного часа, при этом он встраивается в имеющуюся систему охраны при помощи сухих контактов, интерфейсу </w:t>
      </w:r>
      <w:r>
        <w:rPr>
          <w:lang w:val="en-US"/>
        </w:rPr>
        <w:t>RS</w:t>
      </w:r>
      <w:r w:rsidRPr="00893F7B">
        <w:t>-485</w:t>
      </w:r>
      <w:r>
        <w:t xml:space="preserve"> и </w:t>
      </w:r>
      <w:r>
        <w:rPr>
          <w:lang w:val="en-US"/>
        </w:rPr>
        <w:t>GSM</w:t>
      </w:r>
      <w:r w:rsidRPr="00893F7B">
        <w:t xml:space="preserve"> </w:t>
      </w:r>
      <w:r>
        <w:t>сетям.</w:t>
      </w:r>
    </w:p>
    <w:p w14:paraId="6E442084" w14:textId="7EC56A47" w:rsidR="000F37CB" w:rsidRDefault="000F37CB" w:rsidP="0093619B">
      <w:pPr>
        <w:spacing w:after="0" w:line="360" w:lineRule="auto"/>
        <w:contextualSpacing/>
      </w:pPr>
      <w:r>
        <w:t>Мобильная быстроразворачиваемая система оптимально подходит для организации рубежей безопасности при взрывных работах в карьерах</w:t>
      </w:r>
      <w:r w:rsidR="00403275">
        <w:t>, обеспечивая большую эффективность, чем просто ограждение, видеонаблюдение</w:t>
      </w:r>
      <w:r>
        <w:t xml:space="preserve"> </w:t>
      </w:r>
      <w:r w:rsidR="00403275">
        <w:t>и патрулирование</w:t>
      </w:r>
      <w:r w:rsidR="00AD5BDB">
        <w:t>, и может работать в одном комплексе с этими системами.</w:t>
      </w:r>
    </w:p>
    <w:p w14:paraId="6C78B8E2" w14:textId="77777777" w:rsidR="006C6FAA" w:rsidRDefault="006C6FAA">
      <w:pPr>
        <w:rPr>
          <w:b/>
          <w:bCs/>
        </w:rPr>
      </w:pPr>
      <w:r>
        <w:rPr>
          <w:b/>
          <w:bCs/>
        </w:rPr>
        <w:br w:type="page"/>
      </w:r>
    </w:p>
    <w:p w14:paraId="3AFFBCC0" w14:textId="0D50B692" w:rsidR="00834E68" w:rsidRDefault="00370402" w:rsidP="0093619B">
      <w:pPr>
        <w:spacing w:after="0" w:line="360" w:lineRule="auto"/>
        <w:contextualSpacing/>
        <w:rPr>
          <w:b/>
          <w:bCs/>
        </w:rPr>
      </w:pPr>
      <w:r>
        <w:rPr>
          <w:b/>
          <w:bCs/>
        </w:rPr>
        <w:lastRenderedPageBreak/>
        <w:t>Слайд №</w:t>
      </w:r>
      <w:r w:rsidR="006D2EBB" w:rsidRPr="00004C57">
        <w:rPr>
          <w:b/>
          <w:bCs/>
        </w:rPr>
        <w:t xml:space="preserve"> 6</w:t>
      </w:r>
    </w:p>
    <w:p w14:paraId="31970371" w14:textId="2BA5CB98" w:rsidR="00004C57" w:rsidRPr="00004C57" w:rsidRDefault="006C6FAA" w:rsidP="0093619B">
      <w:pPr>
        <w:spacing w:after="0" w:line="360" w:lineRule="auto"/>
        <w:contextualSpacing/>
      </w:pPr>
      <w:r>
        <w:rPr>
          <w:noProof/>
        </w:rPr>
        <w:drawing>
          <wp:inline distT="0" distB="0" distL="0" distR="0" wp14:anchorId="4173FA38" wp14:editId="4D210706">
            <wp:extent cx="6570345" cy="369697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47A8" w14:textId="4A6BEE1F" w:rsidR="00834E68" w:rsidRDefault="00834E68" w:rsidP="0093619B">
      <w:pPr>
        <w:spacing w:after="0" w:line="360" w:lineRule="auto"/>
        <w:contextualSpacing/>
      </w:pPr>
      <w:r>
        <w:t xml:space="preserve">Комплексным подходом к охране объекта является и создание нескольких рубежей охраны. </w:t>
      </w:r>
    </w:p>
    <w:p w14:paraId="299AFDF2" w14:textId="0C17A10F" w:rsidR="00834E68" w:rsidRDefault="00834E68" w:rsidP="0093619B">
      <w:pPr>
        <w:spacing w:after="0" w:line="360" w:lineRule="auto"/>
        <w:contextualSpacing/>
      </w:pPr>
      <w:r>
        <w:t>В нормативной документации есть требование, работы разных рубежей на различных физических принципах</w:t>
      </w:r>
    </w:p>
    <w:p w14:paraId="018A76BF" w14:textId="1C8F9902" w:rsidR="00834E68" w:rsidRDefault="00834E68" w:rsidP="0093619B">
      <w:pPr>
        <w:spacing w:after="0" w:line="360" w:lineRule="auto"/>
        <w:contextualSpacing/>
      </w:pPr>
      <w:r>
        <w:t>Чаще всего используют сочетания:</w:t>
      </w:r>
    </w:p>
    <w:p w14:paraId="4BED9E6B" w14:textId="798506B1" w:rsidR="00834E68" w:rsidRDefault="00834E68" w:rsidP="0093619B">
      <w:pPr>
        <w:spacing w:after="0" w:line="360" w:lineRule="auto"/>
        <w:contextualSpacing/>
      </w:pPr>
      <w:r>
        <w:t xml:space="preserve">- </w:t>
      </w:r>
      <w:r w:rsidR="00516DB3">
        <w:t>р</w:t>
      </w:r>
      <w:r>
        <w:t xml:space="preserve">адиоволнового и </w:t>
      </w:r>
      <w:r w:rsidR="00516DB3">
        <w:t>вибрационного извещателя (ФОРТЕЗА и ЛИАНА);</w:t>
      </w:r>
    </w:p>
    <w:p w14:paraId="28F197EA" w14:textId="1E8D1CD0" w:rsidR="00516DB3" w:rsidRDefault="00516DB3" w:rsidP="0093619B">
      <w:pPr>
        <w:spacing w:after="0" w:line="360" w:lineRule="auto"/>
        <w:contextualSpacing/>
      </w:pPr>
      <w:r>
        <w:t>- радиоволнового и проводноволнового извещателя (БАРЬЕР и РЕЛЬЕФ);</w:t>
      </w:r>
    </w:p>
    <w:p w14:paraId="27CC326C" w14:textId="3BB542A2" w:rsidR="00516DB3" w:rsidRDefault="00516DB3" w:rsidP="0093619B">
      <w:pPr>
        <w:spacing w:after="0" w:line="360" w:lineRule="auto"/>
        <w:contextualSpacing/>
      </w:pPr>
      <w:r>
        <w:t>- вибрационного и сейсмического (ЛИАНА на ограждении и ЛИАНА на подкоп);</w:t>
      </w:r>
    </w:p>
    <w:p w14:paraId="395C0F60" w14:textId="27937E6E" w:rsidR="00516DB3" w:rsidRDefault="00516DB3" w:rsidP="0093619B">
      <w:pPr>
        <w:spacing w:after="0" w:line="360" w:lineRule="auto"/>
        <w:contextualSpacing/>
      </w:pPr>
      <w:r>
        <w:t>- и другие варианты.</w:t>
      </w:r>
    </w:p>
    <w:p w14:paraId="08C9902E" w14:textId="43F934D0" w:rsidR="00834E68" w:rsidRPr="00893F7B" w:rsidRDefault="00834E68" w:rsidP="0093619B">
      <w:pPr>
        <w:spacing w:after="0" w:line="360" w:lineRule="auto"/>
        <w:contextualSpacing/>
      </w:pPr>
      <w:r>
        <w:t>Этот подход позволяет защитить объект и от подготовленного нарушителя.</w:t>
      </w:r>
    </w:p>
    <w:p w14:paraId="5829F8E3" w14:textId="77777777" w:rsidR="006C6FAA" w:rsidRDefault="006C6FAA">
      <w:pPr>
        <w:rPr>
          <w:b/>
          <w:bCs/>
        </w:rPr>
      </w:pPr>
      <w:r>
        <w:rPr>
          <w:b/>
          <w:bCs/>
        </w:rPr>
        <w:br w:type="page"/>
      </w:r>
    </w:p>
    <w:p w14:paraId="41D306F3" w14:textId="40F2E06D" w:rsidR="002E5539" w:rsidRDefault="00370402" w:rsidP="006B23F0">
      <w:pPr>
        <w:spacing w:after="0" w:line="360" w:lineRule="auto"/>
        <w:contextualSpacing/>
        <w:rPr>
          <w:b/>
          <w:bCs/>
        </w:rPr>
      </w:pPr>
      <w:r>
        <w:rPr>
          <w:b/>
          <w:bCs/>
        </w:rPr>
        <w:lastRenderedPageBreak/>
        <w:t>Слайд №</w:t>
      </w:r>
      <w:r w:rsidR="006B116F" w:rsidRPr="00004C57">
        <w:rPr>
          <w:b/>
          <w:bCs/>
        </w:rPr>
        <w:t xml:space="preserve"> 7</w:t>
      </w:r>
    </w:p>
    <w:p w14:paraId="1382FE45" w14:textId="27801FE0" w:rsidR="00004C57" w:rsidRPr="00004C57" w:rsidRDefault="00F23D6E" w:rsidP="006B23F0">
      <w:pPr>
        <w:spacing w:after="0" w:line="360" w:lineRule="auto"/>
        <w:contextualSpacing/>
      </w:pPr>
      <w:r>
        <w:rPr>
          <w:noProof/>
        </w:rPr>
        <w:drawing>
          <wp:inline distT="0" distB="0" distL="0" distR="0" wp14:anchorId="12F56F4B" wp14:editId="76C46A51">
            <wp:extent cx="6570345" cy="36988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DF692" w14:textId="5328BC31" w:rsidR="00516DB3" w:rsidRDefault="00516DB3" w:rsidP="006B23F0">
      <w:pPr>
        <w:spacing w:after="0" w:line="360" w:lineRule="auto"/>
        <w:contextualSpacing/>
      </w:pPr>
      <w:r>
        <w:t xml:space="preserve">Периметр </w:t>
      </w:r>
      <w:r w:rsidR="000609F2">
        <w:t>большинства</w:t>
      </w:r>
      <w:r>
        <w:t xml:space="preserve"> объект</w:t>
      </w:r>
      <w:r w:rsidR="000609F2">
        <w:t>ов</w:t>
      </w:r>
      <w:r>
        <w:t xml:space="preserve"> является неоднородным, состоит из ограждений различного типа, зданий, сооружений, имеет </w:t>
      </w:r>
      <w:r w:rsidR="000609F2">
        <w:t>калитки для прохода или ворота для проезда транспорта</w:t>
      </w:r>
      <w:r>
        <w:t>.</w:t>
      </w:r>
    </w:p>
    <w:p w14:paraId="740D7D43" w14:textId="77777777" w:rsidR="003A1938" w:rsidRDefault="00516DB3" w:rsidP="003A1938">
      <w:pPr>
        <w:spacing w:after="0" w:line="360" w:lineRule="auto"/>
        <w:contextualSpacing/>
      </w:pPr>
      <w:r>
        <w:t xml:space="preserve">В этом случае комплексным подходом является подбор извещателей в зависимости от конструкции ограждения, условий эксплуатации, протяженности </w:t>
      </w:r>
      <w:r w:rsidR="00DF57F1">
        <w:t>отдельных рубежей.</w:t>
      </w:r>
      <w:r w:rsidR="003A1938" w:rsidRPr="003A1938">
        <w:t xml:space="preserve"> </w:t>
      </w:r>
    </w:p>
    <w:p w14:paraId="3E5D062C" w14:textId="1C729D69" w:rsidR="003A1938" w:rsidRDefault="003A1938" w:rsidP="003A1938">
      <w:pPr>
        <w:spacing w:after="0" w:line="360" w:lineRule="auto"/>
        <w:contextualSpacing/>
        <w:rPr>
          <w:noProof/>
        </w:rPr>
      </w:pPr>
      <w:r>
        <w:t>- Для защиты периметра с зоной отчуждения используют радиоволновые извещатели.</w:t>
      </w:r>
      <w:r w:rsidRPr="00673862">
        <w:rPr>
          <w:noProof/>
        </w:rPr>
        <w:t xml:space="preserve"> </w:t>
      </w:r>
    </w:p>
    <w:p w14:paraId="774870F5" w14:textId="0E8DF61E" w:rsidR="00516DB3" w:rsidRPr="00403275" w:rsidRDefault="00403275" w:rsidP="006B23F0">
      <w:pPr>
        <w:spacing w:after="0" w:line="360" w:lineRule="auto"/>
        <w:contextualSpacing/>
        <w:rPr>
          <w:b/>
          <w:bCs/>
        </w:rPr>
      </w:pPr>
      <w:r>
        <w:rPr>
          <w:b/>
          <w:bCs/>
        </w:rPr>
        <w:t>Слайд №</w:t>
      </w:r>
      <w:r w:rsidRPr="00004C57">
        <w:rPr>
          <w:b/>
          <w:bCs/>
        </w:rPr>
        <w:t xml:space="preserve"> </w:t>
      </w:r>
      <w:r w:rsidR="006C6FAA">
        <w:rPr>
          <w:b/>
          <w:bCs/>
        </w:rPr>
        <w:t>8</w:t>
      </w:r>
    </w:p>
    <w:p w14:paraId="1463D9BF" w14:textId="49D698A5" w:rsidR="003A1938" w:rsidRDefault="006C6FAA" w:rsidP="003A1938">
      <w:pPr>
        <w:spacing w:after="0" w:line="360" w:lineRule="auto"/>
        <w:contextualSpacing/>
      </w:pPr>
      <w:r>
        <w:rPr>
          <w:noProof/>
        </w:rPr>
        <w:drawing>
          <wp:inline distT="0" distB="0" distL="0" distR="0" wp14:anchorId="6053AA74" wp14:editId="2774A241">
            <wp:extent cx="6570345" cy="369697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938">
        <w:t xml:space="preserve"> </w:t>
      </w:r>
    </w:p>
    <w:p w14:paraId="0B175904" w14:textId="69C74FB7" w:rsidR="006C6FAA" w:rsidRDefault="00673862" w:rsidP="002D66B7">
      <w:pPr>
        <w:spacing w:after="0" w:line="360" w:lineRule="auto"/>
        <w:contextualSpacing/>
        <w:rPr>
          <w:b/>
          <w:bCs/>
        </w:rPr>
      </w:pPr>
      <w:r>
        <w:t xml:space="preserve">- При невозможности создания зоны отчуждения применяются вибрационные </w:t>
      </w:r>
      <w:r w:rsidR="006C6FAA">
        <w:rPr>
          <w:b/>
          <w:bCs/>
        </w:rPr>
        <w:br w:type="page"/>
      </w:r>
    </w:p>
    <w:p w14:paraId="6492634B" w14:textId="4940D2B2" w:rsidR="00403275" w:rsidRPr="00AF4A45" w:rsidRDefault="00403275" w:rsidP="00403275">
      <w:pPr>
        <w:spacing w:after="0" w:line="360" w:lineRule="auto"/>
        <w:contextualSpacing/>
        <w:rPr>
          <w:b/>
          <w:bCs/>
          <w:color w:val="FF0000"/>
        </w:rPr>
      </w:pPr>
      <w:r>
        <w:rPr>
          <w:b/>
          <w:bCs/>
        </w:rPr>
        <w:lastRenderedPageBreak/>
        <w:t>Слайд №</w:t>
      </w:r>
      <w:r w:rsidRPr="00004C57">
        <w:rPr>
          <w:b/>
          <w:bCs/>
        </w:rPr>
        <w:t xml:space="preserve"> </w:t>
      </w:r>
      <w:r w:rsidR="006C6FAA">
        <w:rPr>
          <w:b/>
          <w:bCs/>
        </w:rPr>
        <w:t>9,10</w:t>
      </w:r>
    </w:p>
    <w:p w14:paraId="0C335ABE" w14:textId="56DFE27C" w:rsidR="00AF4A45" w:rsidRDefault="006C6FAA" w:rsidP="003A1938">
      <w:pPr>
        <w:spacing w:after="0" w:line="360" w:lineRule="auto"/>
        <w:contextualSpacing/>
      </w:pPr>
      <w:r>
        <w:rPr>
          <w:noProof/>
        </w:rPr>
        <w:drawing>
          <wp:inline distT="0" distB="0" distL="0" distR="0" wp14:anchorId="39967CDB" wp14:editId="455AF5D0">
            <wp:extent cx="6099175" cy="42887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0977F" w14:textId="0D8C5B5D" w:rsidR="006C6FAA" w:rsidRDefault="006C6FAA" w:rsidP="003A1938">
      <w:pPr>
        <w:spacing w:after="0" w:line="360" w:lineRule="auto"/>
        <w:contextualSpacing/>
      </w:pPr>
      <w:r>
        <w:rPr>
          <w:noProof/>
        </w:rPr>
        <w:drawing>
          <wp:inline distT="0" distB="0" distL="0" distR="0" wp14:anchorId="003B71FB" wp14:editId="67A158B7">
            <wp:extent cx="6570345" cy="3696970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0F21C" w14:textId="3AEC4026" w:rsidR="003A1938" w:rsidRDefault="003A1938" w:rsidP="003A1938">
      <w:pPr>
        <w:spacing w:after="0" w:line="360" w:lineRule="auto"/>
        <w:contextualSpacing/>
      </w:pPr>
      <w:r>
        <w:t>и проводноволновые извещатели.</w:t>
      </w:r>
    </w:p>
    <w:p w14:paraId="19038799" w14:textId="77777777" w:rsidR="006C6FAA" w:rsidRDefault="006C6FAA">
      <w:pPr>
        <w:rPr>
          <w:b/>
          <w:bCs/>
        </w:rPr>
      </w:pPr>
      <w:r>
        <w:rPr>
          <w:b/>
          <w:bCs/>
        </w:rPr>
        <w:br w:type="page"/>
      </w:r>
    </w:p>
    <w:p w14:paraId="5EF82DEE" w14:textId="14D1AD90" w:rsidR="00403275" w:rsidRDefault="00403275" w:rsidP="00403275">
      <w:pPr>
        <w:spacing w:after="0" w:line="360" w:lineRule="auto"/>
        <w:contextualSpacing/>
        <w:rPr>
          <w:b/>
          <w:bCs/>
        </w:rPr>
      </w:pPr>
      <w:r>
        <w:rPr>
          <w:b/>
          <w:bCs/>
        </w:rPr>
        <w:lastRenderedPageBreak/>
        <w:t>Слайд №</w:t>
      </w:r>
      <w:r w:rsidR="006C6FAA">
        <w:rPr>
          <w:b/>
          <w:bCs/>
        </w:rPr>
        <w:t xml:space="preserve"> 11</w:t>
      </w:r>
    </w:p>
    <w:p w14:paraId="5BC240F1" w14:textId="7FEAD1F8" w:rsidR="00DF57F1" w:rsidRDefault="006C6FAA" w:rsidP="006B23F0">
      <w:pPr>
        <w:spacing w:after="0" w:line="360" w:lineRule="auto"/>
        <w:contextualSpacing/>
      </w:pPr>
      <w:r>
        <w:rPr>
          <w:noProof/>
        </w:rPr>
        <w:drawing>
          <wp:inline distT="0" distB="0" distL="0" distR="0" wp14:anchorId="183B5260" wp14:editId="31179A04">
            <wp:extent cx="6570345" cy="3696970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2EEC4" w14:textId="77777777" w:rsidR="00403275" w:rsidRDefault="00403275" w:rsidP="00403275">
      <w:pPr>
        <w:spacing w:after="0" w:line="360" w:lineRule="auto"/>
        <w:contextualSpacing/>
        <w:rPr>
          <w:noProof/>
        </w:rPr>
      </w:pPr>
      <w:r>
        <w:t>- Тупики, заболоченные участки, переходы коммуникаций через заграждение, проезды закрывают однопозиционными извещателями.</w:t>
      </w:r>
      <w:r w:rsidRPr="003A1938">
        <w:rPr>
          <w:noProof/>
        </w:rPr>
        <w:t xml:space="preserve"> </w:t>
      </w:r>
    </w:p>
    <w:p w14:paraId="19D9D85C" w14:textId="01D281E7" w:rsidR="00403275" w:rsidRDefault="00403275" w:rsidP="00403275">
      <w:pPr>
        <w:spacing w:after="0" w:line="360" w:lineRule="auto"/>
        <w:contextualSpacing/>
        <w:rPr>
          <w:b/>
          <w:bCs/>
        </w:rPr>
      </w:pPr>
      <w:r>
        <w:rPr>
          <w:b/>
          <w:bCs/>
        </w:rPr>
        <w:t>Слайд №</w:t>
      </w:r>
      <w:r w:rsidRPr="00004C57">
        <w:rPr>
          <w:b/>
          <w:bCs/>
        </w:rPr>
        <w:t xml:space="preserve"> </w:t>
      </w:r>
      <w:r w:rsidR="006C6FAA">
        <w:rPr>
          <w:b/>
          <w:bCs/>
        </w:rPr>
        <w:t>12</w:t>
      </w:r>
    </w:p>
    <w:p w14:paraId="63090FE0" w14:textId="6630E732" w:rsidR="00673862" w:rsidRDefault="006C6FAA" w:rsidP="006B23F0">
      <w:pPr>
        <w:spacing w:after="0" w:line="360" w:lineRule="auto"/>
        <w:contextualSpacing/>
      </w:pPr>
      <w:r>
        <w:rPr>
          <w:noProof/>
        </w:rPr>
        <w:drawing>
          <wp:inline distT="0" distB="0" distL="0" distR="0" wp14:anchorId="31A8B35E" wp14:editId="20F87289">
            <wp:extent cx="6570345" cy="3696970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EA0A3" w14:textId="652A4A35" w:rsidR="005412B2" w:rsidRDefault="00673862" w:rsidP="006B23F0">
      <w:pPr>
        <w:spacing w:after="0" w:line="360" w:lineRule="auto"/>
        <w:contextualSpacing/>
      </w:pPr>
      <w:r>
        <w:t xml:space="preserve">- </w:t>
      </w:r>
      <w:r w:rsidR="005412B2">
        <w:t>О</w:t>
      </w:r>
      <w:r w:rsidR="000609F2">
        <w:t>тдельные модификации о</w:t>
      </w:r>
      <w:r w:rsidR="005412B2">
        <w:t>днопозиционны</w:t>
      </w:r>
      <w:r w:rsidR="000609F2">
        <w:t>х радиоволновых</w:t>
      </w:r>
      <w:r w:rsidR="005412B2">
        <w:t xml:space="preserve"> извещатели можно использовать и в местах с высоким снежным покровом.</w:t>
      </w:r>
    </w:p>
    <w:p w14:paraId="42121477" w14:textId="77777777" w:rsidR="006C6FAA" w:rsidRDefault="006C6FAA">
      <w:pPr>
        <w:rPr>
          <w:b/>
          <w:bCs/>
        </w:rPr>
      </w:pPr>
      <w:r>
        <w:rPr>
          <w:b/>
          <w:bCs/>
        </w:rPr>
        <w:br w:type="page"/>
      </w:r>
    </w:p>
    <w:p w14:paraId="5BD7A5D0" w14:textId="4A461670" w:rsidR="00136B69" w:rsidRDefault="00370402" w:rsidP="006B23F0">
      <w:pPr>
        <w:spacing w:after="0" w:line="360" w:lineRule="auto"/>
        <w:contextualSpacing/>
        <w:rPr>
          <w:b/>
          <w:bCs/>
        </w:rPr>
      </w:pPr>
      <w:r>
        <w:rPr>
          <w:b/>
          <w:bCs/>
        </w:rPr>
        <w:lastRenderedPageBreak/>
        <w:t>Слайд №</w:t>
      </w:r>
      <w:r w:rsidR="001508AB">
        <w:rPr>
          <w:b/>
          <w:bCs/>
        </w:rPr>
        <w:t xml:space="preserve"> </w:t>
      </w:r>
      <w:r w:rsidR="006C6FAA">
        <w:rPr>
          <w:b/>
          <w:bCs/>
        </w:rPr>
        <w:t>13</w:t>
      </w:r>
    </w:p>
    <w:p w14:paraId="4A9C074C" w14:textId="11E4D74B" w:rsidR="00B968F0" w:rsidRDefault="006C6FAA" w:rsidP="006B23F0">
      <w:pPr>
        <w:spacing w:after="0" w:line="360" w:lineRule="auto"/>
        <w:contextualSpacing/>
      </w:pPr>
      <w:r>
        <w:rPr>
          <w:noProof/>
        </w:rPr>
        <w:drawing>
          <wp:inline distT="0" distB="0" distL="0" distR="0" wp14:anchorId="72EAEBEC" wp14:editId="6789EC3C">
            <wp:extent cx="6570345" cy="369697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DF8FB" w14:textId="393EF44A" w:rsidR="00796AB4" w:rsidRDefault="00DF57F1" w:rsidP="006B23F0">
      <w:pPr>
        <w:spacing w:after="0" w:line="360" w:lineRule="auto"/>
        <w:contextualSpacing/>
      </w:pPr>
      <w:r>
        <w:t>- Различные по форме зоны обнаружения радиоволновы</w:t>
      </w:r>
      <w:r w:rsidR="00136B69">
        <w:t>е</w:t>
      </w:r>
      <w:r w:rsidR="00025FBC">
        <w:t xml:space="preserve"> однопозиционные </w:t>
      </w:r>
      <w:r>
        <w:t>извещател</w:t>
      </w:r>
      <w:r w:rsidR="00025FBC">
        <w:t>и серии ЗЕБРА</w:t>
      </w:r>
      <w:r>
        <w:t xml:space="preserve"> (</w:t>
      </w:r>
      <w:r w:rsidR="00072064">
        <w:t xml:space="preserve">ШТОРА, ВЕЕР) </w:t>
      </w:r>
      <w:r w:rsidR="00136B69">
        <w:t>используются по-разному.</w:t>
      </w:r>
    </w:p>
    <w:p w14:paraId="1CDDCAD3" w14:textId="21A0ED7E" w:rsidR="00796AB4" w:rsidRDefault="00796AB4" w:rsidP="006B23F0">
      <w:pPr>
        <w:spacing w:after="0" w:line="360" w:lineRule="auto"/>
        <w:contextualSpacing/>
      </w:pPr>
      <w:r>
        <w:t>Извещатели с узкой и высокой зоной обнаружения ШТОРА</w:t>
      </w:r>
      <w:r w:rsidR="00072064">
        <w:t xml:space="preserve"> </w:t>
      </w:r>
      <w:r>
        <w:t xml:space="preserve">используют </w:t>
      </w:r>
      <w:r w:rsidR="000609F2">
        <w:t xml:space="preserve">используются в случае невозможности создания широкой зоны отчуждения, например </w:t>
      </w:r>
      <w:r>
        <w:t xml:space="preserve">для организации охраны участков </w:t>
      </w:r>
      <w:r w:rsidR="00072064">
        <w:t>между ограждением и сооружениями внутри периметра</w:t>
      </w:r>
      <w:r w:rsidR="000609F2">
        <w:t>, охраны ворот и калиток.</w:t>
      </w:r>
    </w:p>
    <w:p w14:paraId="09D20B87" w14:textId="49B2359C" w:rsidR="00DF57F1" w:rsidRDefault="00796AB4" w:rsidP="006B23F0">
      <w:pPr>
        <w:spacing w:after="0" w:line="360" w:lineRule="auto"/>
        <w:contextualSpacing/>
      </w:pPr>
      <w:r>
        <w:t>Извещатели с не высокой и широкой зоной обнаружения ВЕЕР</w:t>
      </w:r>
      <w:r w:rsidR="00136B69">
        <w:t xml:space="preserve">, например </w:t>
      </w:r>
      <w:r>
        <w:t>для перекрытия</w:t>
      </w:r>
      <w:r w:rsidR="00072064">
        <w:t xml:space="preserve"> кровли здания</w:t>
      </w:r>
      <w:r w:rsidR="000609F2">
        <w:t>, охраны разгру</w:t>
      </w:r>
      <w:r w:rsidR="00ED7640">
        <w:t xml:space="preserve">зочных </w:t>
      </w:r>
      <w:r w:rsidR="000609F2">
        <w:t>площадок</w:t>
      </w:r>
      <w:r>
        <w:t>.</w:t>
      </w:r>
    </w:p>
    <w:p w14:paraId="36050195" w14:textId="1F2F0C98" w:rsidR="00DF57F1" w:rsidRDefault="00DF57F1" w:rsidP="006B23F0">
      <w:pPr>
        <w:spacing w:after="0" w:line="360" w:lineRule="auto"/>
        <w:contextualSpacing/>
      </w:pPr>
      <w:r>
        <w:t>Выбор конкретного извещателя под конкретные условия, позволяет сохранить высокую обнаружительную способность, с устойчивостью к помехам.</w:t>
      </w:r>
    </w:p>
    <w:p w14:paraId="6BE9E244" w14:textId="77777777" w:rsidR="00403275" w:rsidRDefault="00403275">
      <w:pPr>
        <w:rPr>
          <w:b/>
          <w:bCs/>
        </w:rPr>
      </w:pPr>
      <w:r>
        <w:rPr>
          <w:b/>
          <w:bCs/>
        </w:rPr>
        <w:br w:type="page"/>
      </w:r>
    </w:p>
    <w:p w14:paraId="4D4627C8" w14:textId="3DF38DA9" w:rsidR="00796AB4" w:rsidRDefault="00370402" w:rsidP="006B23F0">
      <w:pPr>
        <w:spacing w:after="0" w:line="360" w:lineRule="auto"/>
        <w:contextualSpacing/>
        <w:rPr>
          <w:b/>
          <w:bCs/>
        </w:rPr>
      </w:pPr>
      <w:r>
        <w:rPr>
          <w:b/>
          <w:bCs/>
        </w:rPr>
        <w:lastRenderedPageBreak/>
        <w:t>Слайд №</w:t>
      </w:r>
      <w:r w:rsidR="005412B2">
        <w:rPr>
          <w:b/>
          <w:bCs/>
        </w:rPr>
        <w:t xml:space="preserve"> </w:t>
      </w:r>
      <w:r w:rsidR="006C6FAA">
        <w:rPr>
          <w:b/>
          <w:bCs/>
        </w:rPr>
        <w:t>14</w:t>
      </w:r>
    </w:p>
    <w:p w14:paraId="4EB55FE8" w14:textId="7F15DDA7" w:rsidR="00B968F0" w:rsidRDefault="006C6FAA" w:rsidP="006B23F0">
      <w:pPr>
        <w:spacing w:after="0" w:line="360" w:lineRule="auto"/>
        <w:contextualSpacing/>
      </w:pPr>
      <w:r>
        <w:rPr>
          <w:noProof/>
        </w:rPr>
        <w:drawing>
          <wp:inline distT="0" distB="0" distL="0" distR="0" wp14:anchorId="79E15AAF" wp14:editId="19316660">
            <wp:extent cx="6570345" cy="3696970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8F0">
        <w:t xml:space="preserve"> </w:t>
      </w:r>
    </w:p>
    <w:p w14:paraId="651C3BED" w14:textId="676E0F52" w:rsidR="00403275" w:rsidRDefault="00ED7640" w:rsidP="006B23F0">
      <w:pPr>
        <w:spacing w:after="0" w:line="360" w:lineRule="auto"/>
        <w:contextualSpacing/>
      </w:pPr>
      <w:r>
        <w:t>Можно сказать, что к</w:t>
      </w:r>
      <w:r w:rsidR="00E50096">
        <w:t>омплексно работа</w:t>
      </w:r>
      <w:r>
        <w:t xml:space="preserve">ют и комбинированные </w:t>
      </w:r>
      <w:r w:rsidR="00E50096">
        <w:t>извещател</w:t>
      </w:r>
      <w:r>
        <w:t>и</w:t>
      </w:r>
      <w:r w:rsidR="00E50096">
        <w:t xml:space="preserve">, когда в нём совмещены два типа </w:t>
      </w:r>
      <w:r w:rsidR="00796AB4">
        <w:t>определения, например</w:t>
      </w:r>
      <w:r w:rsidR="00E50096">
        <w:t xml:space="preserve"> РВ+ИК.</w:t>
      </w:r>
      <w:r w:rsidR="00796AB4">
        <w:t xml:space="preserve"> </w:t>
      </w:r>
    </w:p>
    <w:p w14:paraId="0733D110" w14:textId="56E0882A" w:rsidR="00403275" w:rsidRDefault="00403275" w:rsidP="00403275">
      <w:pPr>
        <w:spacing w:after="0" w:line="360" w:lineRule="auto"/>
        <w:contextualSpacing/>
        <w:rPr>
          <w:b/>
          <w:bCs/>
        </w:rPr>
      </w:pPr>
      <w:r>
        <w:rPr>
          <w:b/>
          <w:bCs/>
        </w:rPr>
        <w:t>Слайд №</w:t>
      </w:r>
      <w:r w:rsidRPr="00004C57">
        <w:rPr>
          <w:b/>
          <w:bCs/>
        </w:rPr>
        <w:t xml:space="preserve"> </w:t>
      </w:r>
      <w:r w:rsidR="006C6FAA">
        <w:rPr>
          <w:b/>
          <w:bCs/>
        </w:rPr>
        <w:t>15</w:t>
      </w:r>
    </w:p>
    <w:p w14:paraId="35EE863E" w14:textId="1965481E" w:rsidR="00403275" w:rsidRDefault="006C6FAA" w:rsidP="00403275">
      <w:pPr>
        <w:spacing w:after="0" w:line="360" w:lineRule="auto"/>
        <w:contextualSpacing/>
        <w:rPr>
          <w:b/>
          <w:bCs/>
        </w:rPr>
      </w:pPr>
      <w:r>
        <w:rPr>
          <w:noProof/>
        </w:rPr>
        <w:drawing>
          <wp:inline distT="0" distB="0" distL="0" distR="0" wp14:anchorId="02951E63" wp14:editId="6DDE7846">
            <wp:extent cx="6570345" cy="3696970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F12DF" w14:textId="217BDD29" w:rsidR="00E50096" w:rsidRDefault="00796AB4" w:rsidP="006B23F0">
      <w:pPr>
        <w:spacing w:after="0" w:line="360" w:lineRule="auto"/>
        <w:contextualSpacing/>
      </w:pPr>
      <w:r>
        <w:t>Данные извещатели обладают</w:t>
      </w:r>
      <w:r w:rsidR="00C56713">
        <w:t xml:space="preserve"> высок</w:t>
      </w:r>
      <w:r>
        <w:t>ой</w:t>
      </w:r>
      <w:r w:rsidR="00C56713">
        <w:t xml:space="preserve"> помехоустойчивость</w:t>
      </w:r>
      <w:r>
        <w:t>ю</w:t>
      </w:r>
      <w:r w:rsidR="00C56713">
        <w:t>.</w:t>
      </w:r>
      <w:r>
        <w:t xml:space="preserve"> </w:t>
      </w:r>
      <w:r w:rsidR="00403275">
        <w:t xml:space="preserve">На данном слайде видно, что даже транспорт, движущийся в непосредственной близости </w:t>
      </w:r>
      <w:r w:rsidR="00DA3AFF">
        <w:t>от ограждения,</w:t>
      </w:r>
      <w:r w:rsidR="00403275">
        <w:t xml:space="preserve"> не вызовет ложного срабатывания</w:t>
      </w:r>
      <w:r w:rsidR="00DA3AFF">
        <w:t xml:space="preserve"> извещателя</w:t>
      </w:r>
      <w:r w:rsidR="00403275">
        <w:t>.</w:t>
      </w:r>
    </w:p>
    <w:p w14:paraId="79013F49" w14:textId="77777777" w:rsidR="006C6FAA" w:rsidRDefault="006C6FAA">
      <w:pPr>
        <w:rPr>
          <w:b/>
          <w:bCs/>
        </w:rPr>
      </w:pPr>
      <w:r>
        <w:rPr>
          <w:b/>
          <w:bCs/>
        </w:rPr>
        <w:br w:type="page"/>
      </w:r>
    </w:p>
    <w:p w14:paraId="200EAB9E" w14:textId="6E5FD8E1" w:rsidR="00796AB4" w:rsidRDefault="00370402" w:rsidP="006B23F0">
      <w:pPr>
        <w:spacing w:after="0" w:line="360" w:lineRule="auto"/>
        <w:contextualSpacing/>
        <w:rPr>
          <w:b/>
          <w:bCs/>
        </w:rPr>
      </w:pPr>
      <w:r>
        <w:rPr>
          <w:b/>
          <w:bCs/>
        </w:rPr>
        <w:lastRenderedPageBreak/>
        <w:t>Слайд №</w:t>
      </w:r>
      <w:r w:rsidR="001F6B82">
        <w:rPr>
          <w:b/>
          <w:bCs/>
        </w:rPr>
        <w:t xml:space="preserve"> 1</w:t>
      </w:r>
      <w:r w:rsidR="006C6FAA">
        <w:rPr>
          <w:b/>
          <w:bCs/>
        </w:rPr>
        <w:t>6</w:t>
      </w:r>
    </w:p>
    <w:p w14:paraId="44C3AE99" w14:textId="4DA7A23D" w:rsidR="00B968F0" w:rsidRDefault="006C6FAA" w:rsidP="006B23F0">
      <w:pPr>
        <w:spacing w:after="0" w:line="360" w:lineRule="auto"/>
        <w:contextualSpacing/>
      </w:pPr>
      <w:r>
        <w:rPr>
          <w:noProof/>
        </w:rPr>
        <w:drawing>
          <wp:inline distT="0" distB="0" distL="0" distR="0" wp14:anchorId="1ACAAD1C" wp14:editId="7ECF3527">
            <wp:extent cx="6570345" cy="461645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0FAC2" w14:textId="3EB98E0D" w:rsidR="007623B0" w:rsidRDefault="007623B0" w:rsidP="00AA254A">
      <w:pPr>
        <w:spacing w:after="0" w:line="360" w:lineRule="auto"/>
        <w:contextualSpacing/>
      </w:pPr>
      <w:r>
        <w:t>Для комплексной работы важна интеграция</w:t>
      </w:r>
    </w:p>
    <w:p w14:paraId="57B755E4" w14:textId="77777777" w:rsidR="006B23F0" w:rsidRDefault="006B23F0" w:rsidP="006B23F0">
      <w:pPr>
        <w:spacing w:after="0" w:line="360" w:lineRule="auto"/>
        <w:contextualSpacing/>
      </w:pPr>
      <w:r>
        <w:t>Интеграция позволяет:</w:t>
      </w:r>
    </w:p>
    <w:p w14:paraId="4B86D340" w14:textId="18AD7F12" w:rsidR="006B23F0" w:rsidRDefault="006B23F0" w:rsidP="006B23F0">
      <w:pPr>
        <w:spacing w:after="0" w:line="360" w:lineRule="auto"/>
        <w:contextualSpacing/>
      </w:pPr>
      <w:r>
        <w:t>- оперативно</w:t>
      </w:r>
      <w:r w:rsidR="00AA254A">
        <w:t xml:space="preserve"> управлять, </w:t>
      </w:r>
      <w:r>
        <w:t>настраивать, подстраивать оборудование с пульта охраны;</w:t>
      </w:r>
    </w:p>
    <w:p w14:paraId="1D462A8E" w14:textId="6F8B6CAD" w:rsidR="006B23F0" w:rsidRDefault="006B23F0" w:rsidP="006B23F0">
      <w:pPr>
        <w:spacing w:after="0" w:line="360" w:lineRule="auto"/>
        <w:contextualSpacing/>
      </w:pPr>
      <w:r>
        <w:t>- в автоматическом режиме отслеживать работоспособность оборудования;</w:t>
      </w:r>
    </w:p>
    <w:p w14:paraId="52D50E86" w14:textId="7733FCD7" w:rsidR="00AA254A" w:rsidRDefault="00AA254A" w:rsidP="006B23F0">
      <w:pPr>
        <w:spacing w:after="0" w:line="360" w:lineRule="auto"/>
        <w:contextualSpacing/>
      </w:pPr>
      <w:r>
        <w:t>- сократить участие человека за счёт концентрации внимания на критических участках;</w:t>
      </w:r>
    </w:p>
    <w:p w14:paraId="52D9AD2A" w14:textId="249BBA47" w:rsidR="00C56713" w:rsidRDefault="006B23F0" w:rsidP="006B23F0">
      <w:pPr>
        <w:spacing w:after="0" w:line="360" w:lineRule="auto"/>
        <w:contextualSpacing/>
      </w:pPr>
      <w:r>
        <w:t xml:space="preserve">- </w:t>
      </w:r>
      <w:r w:rsidR="00C56713">
        <w:t>уйти от субъективизма</w:t>
      </w:r>
      <w:r>
        <w:t xml:space="preserve"> и</w:t>
      </w:r>
      <w:r w:rsidR="00C56713">
        <w:t xml:space="preserve"> влияния человеческого фактора.</w:t>
      </w:r>
    </w:p>
    <w:p w14:paraId="710A2D05" w14:textId="53004165" w:rsidR="00AA254A" w:rsidRDefault="00AD5BDB" w:rsidP="006B23F0">
      <w:pPr>
        <w:spacing w:after="0" w:line="360" w:lineRule="auto"/>
        <w:contextualSpacing/>
        <w:rPr>
          <w:b/>
          <w:bCs/>
        </w:rPr>
      </w:pPr>
      <w:r>
        <w:t>Наше оборудование интегрированно во многие Комплексные Системы Безопасности. Мы готовы сотрудничать с новыми партнёрами, разработчиками систем безопасности.</w:t>
      </w:r>
      <w:r w:rsidR="00DA3AFF">
        <w:rPr>
          <w:b/>
          <w:bCs/>
        </w:rPr>
        <w:br w:type="page"/>
      </w:r>
      <w:r w:rsidR="00370402">
        <w:rPr>
          <w:b/>
          <w:bCs/>
        </w:rPr>
        <w:lastRenderedPageBreak/>
        <w:t>Слайд №</w:t>
      </w:r>
      <w:r w:rsidR="001F6B82">
        <w:rPr>
          <w:b/>
          <w:bCs/>
        </w:rPr>
        <w:t xml:space="preserve"> 1</w:t>
      </w:r>
      <w:r w:rsidR="006C6FAA">
        <w:rPr>
          <w:b/>
          <w:bCs/>
        </w:rPr>
        <w:t>7</w:t>
      </w:r>
    </w:p>
    <w:p w14:paraId="385A318A" w14:textId="09343CCB" w:rsidR="00B968F0" w:rsidRDefault="00F23D6E" w:rsidP="006B23F0">
      <w:pPr>
        <w:spacing w:after="0" w:line="360" w:lineRule="auto"/>
        <w:contextualSpacing/>
      </w:pPr>
      <w:r>
        <w:rPr>
          <w:noProof/>
        </w:rPr>
        <w:drawing>
          <wp:inline distT="0" distB="0" distL="0" distR="0" wp14:anchorId="636F9C0C" wp14:editId="5BB2DE5F">
            <wp:extent cx="6570345" cy="4247515"/>
            <wp:effectExtent l="0" t="0" r="190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BFF5" w14:textId="314E85F6" w:rsidR="007623B0" w:rsidRDefault="007623B0" w:rsidP="006B23F0">
      <w:pPr>
        <w:spacing w:after="0" w:line="360" w:lineRule="auto"/>
        <w:contextualSpacing/>
      </w:pPr>
      <w:r>
        <w:t>Все решения разработанные и примененные в ООО «Охранная техника» направлены на сокращение работ по монтажу, настройке и обслуживанию охранного оборудования</w:t>
      </w:r>
      <w:r w:rsidR="00367483">
        <w:t>, при сохранении</w:t>
      </w:r>
      <w:r w:rsidR="00AD5BDB">
        <w:t xml:space="preserve"> надёжности,</w:t>
      </w:r>
      <w:r w:rsidR="00367483">
        <w:t xml:space="preserve"> высокой </w:t>
      </w:r>
      <w:r w:rsidR="00DA3AFF">
        <w:t>о</w:t>
      </w:r>
      <w:r w:rsidR="00367483">
        <w:t>бнаружительной способности и помехоустойчивости</w:t>
      </w:r>
      <w:r>
        <w:t xml:space="preserve">. </w:t>
      </w:r>
    </w:p>
    <w:p w14:paraId="6ABED09F" w14:textId="6A446766" w:rsidR="00DF57F1" w:rsidRPr="00004C57" w:rsidRDefault="00F3427B" w:rsidP="006B23F0">
      <w:pPr>
        <w:spacing w:after="0" w:line="360" w:lineRule="auto"/>
        <w:contextualSpacing/>
      </w:pPr>
      <w:r>
        <w:t>Мы уже неоднократно озвучивали на площадке ТБ Форума н</w:t>
      </w:r>
      <w:r w:rsidR="007623B0">
        <w:t>аш принцип: «поставил и забыл в хорошем смысле слова».</w:t>
      </w:r>
    </w:p>
    <w:p w14:paraId="47E3DEED" w14:textId="77777777" w:rsidR="006C6FAA" w:rsidRDefault="006C6FAA">
      <w:pPr>
        <w:rPr>
          <w:b/>
          <w:bCs/>
        </w:rPr>
      </w:pPr>
      <w:r>
        <w:rPr>
          <w:b/>
          <w:bCs/>
        </w:rPr>
        <w:br w:type="page"/>
      </w:r>
    </w:p>
    <w:p w14:paraId="721F4EEF" w14:textId="240D5D2D" w:rsidR="00025FBC" w:rsidRDefault="00025FBC" w:rsidP="006B23F0">
      <w:pPr>
        <w:spacing w:after="0" w:line="360" w:lineRule="auto"/>
        <w:contextualSpacing/>
        <w:rPr>
          <w:b/>
          <w:bCs/>
        </w:rPr>
      </w:pPr>
      <w:r>
        <w:rPr>
          <w:b/>
          <w:bCs/>
        </w:rPr>
        <w:lastRenderedPageBreak/>
        <w:t>Слайд № 1</w:t>
      </w:r>
      <w:r w:rsidR="006C6FAA">
        <w:rPr>
          <w:b/>
          <w:bCs/>
        </w:rPr>
        <w:t>8</w:t>
      </w:r>
    </w:p>
    <w:p w14:paraId="2FBC5C65" w14:textId="54CB8779" w:rsidR="006C6FAA" w:rsidRPr="006C6FAA" w:rsidRDefault="00F23D6E" w:rsidP="006B23F0">
      <w:pPr>
        <w:spacing w:after="0" w:line="360" w:lineRule="auto"/>
        <w:contextualSpacing/>
        <w:rPr>
          <w:b/>
          <w:bCs/>
        </w:rPr>
      </w:pPr>
      <w:r>
        <w:rPr>
          <w:noProof/>
        </w:rPr>
        <w:drawing>
          <wp:inline distT="0" distB="0" distL="0" distR="0" wp14:anchorId="70C7ED19" wp14:editId="094999C3">
            <wp:extent cx="6570345" cy="461835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431C6" w14:textId="701626EF" w:rsidR="00711DFA" w:rsidRDefault="00711DFA" w:rsidP="00711DFA">
      <w:pPr>
        <w:spacing w:after="0" w:line="360" w:lineRule="auto"/>
        <w:contextualSpacing/>
      </w:pPr>
      <w:r>
        <w:t xml:space="preserve">Выбор необходимого оборудования для комплексного подхода к созданию надёжных рубежей охраны облегчит каталог продукции оборудования торговой марки </w:t>
      </w:r>
      <w:r>
        <w:rPr>
          <w:lang w:val="en-US"/>
        </w:rPr>
        <w:t>Forteza</w:t>
      </w:r>
      <w:r>
        <w:t>, в котором подробно и наглядно описаны условия, в которых эффективнее использовать то или иное изделие и указаны необходимые характеристики.</w:t>
      </w:r>
    </w:p>
    <w:p w14:paraId="1CE08CE6" w14:textId="2EAAC4C3" w:rsidR="00711DFA" w:rsidRDefault="00711DFA" w:rsidP="00711DFA">
      <w:pPr>
        <w:spacing w:after="0" w:line="360" w:lineRule="auto"/>
        <w:contextualSpacing/>
      </w:pPr>
      <w:r>
        <w:t>Каталоги мы предоставляем по запросам в бумажном варианте, также его можно скачать в электронном виде с нашего сайта.</w:t>
      </w:r>
      <w:r w:rsidR="00AD5BDB">
        <w:t xml:space="preserve"> Это тоже пример комплексного подхода от проектирования до эксплуатации.</w:t>
      </w:r>
    </w:p>
    <w:p w14:paraId="684B31EC" w14:textId="2D67D0C4" w:rsidR="00F3427B" w:rsidRDefault="00F3427B" w:rsidP="00711DFA">
      <w:pPr>
        <w:spacing w:after="0" w:line="360" w:lineRule="auto"/>
        <w:contextualSpacing/>
      </w:pPr>
      <w:r>
        <w:t xml:space="preserve">Из </w:t>
      </w:r>
      <w:r w:rsidR="00F8079D">
        <w:t>вышеперечисленных</w:t>
      </w:r>
      <w:r>
        <w:t xml:space="preserve"> примеров видим, что в комплексном подходе нет мелочей.</w:t>
      </w:r>
    </w:p>
    <w:p w14:paraId="69C0C170" w14:textId="77777777" w:rsidR="006C6FAA" w:rsidRDefault="006C6FAA">
      <w:pPr>
        <w:rPr>
          <w:b/>
          <w:bCs/>
        </w:rPr>
      </w:pPr>
      <w:r>
        <w:rPr>
          <w:b/>
          <w:bCs/>
        </w:rPr>
        <w:br w:type="page"/>
      </w:r>
    </w:p>
    <w:p w14:paraId="4B977EA6" w14:textId="70899908" w:rsidR="00C17A7C" w:rsidRDefault="00370402" w:rsidP="006B23F0">
      <w:pPr>
        <w:spacing w:after="0" w:line="360" w:lineRule="auto"/>
        <w:contextualSpacing/>
        <w:rPr>
          <w:b/>
          <w:bCs/>
        </w:rPr>
      </w:pPr>
      <w:r>
        <w:rPr>
          <w:b/>
          <w:bCs/>
        </w:rPr>
        <w:lastRenderedPageBreak/>
        <w:t>Слайд №</w:t>
      </w:r>
      <w:r w:rsidR="001F6B82">
        <w:rPr>
          <w:b/>
          <w:bCs/>
        </w:rPr>
        <w:t xml:space="preserve"> 1</w:t>
      </w:r>
      <w:r w:rsidR="006C6FAA">
        <w:rPr>
          <w:b/>
          <w:bCs/>
        </w:rPr>
        <w:t>9</w:t>
      </w:r>
    </w:p>
    <w:p w14:paraId="1D7D3629" w14:textId="6FDE4248" w:rsidR="00B968F0" w:rsidRDefault="00F23D6E" w:rsidP="006B23F0">
      <w:pPr>
        <w:spacing w:after="0" w:line="360" w:lineRule="auto"/>
        <w:contextualSpacing/>
      </w:pPr>
      <w:r>
        <w:rPr>
          <w:noProof/>
        </w:rPr>
        <w:drawing>
          <wp:inline distT="0" distB="0" distL="0" distR="0" wp14:anchorId="262470A2" wp14:editId="168AB847">
            <wp:extent cx="6570345" cy="461835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984E3" w14:textId="77777777" w:rsidR="00C17A7C" w:rsidRDefault="00C17A7C" w:rsidP="00C17A7C">
      <w:r>
        <w:t>Спасибо за внимание.</w:t>
      </w:r>
    </w:p>
    <w:p w14:paraId="281AF65F" w14:textId="77777777" w:rsidR="00C17A7C" w:rsidRDefault="00C17A7C" w:rsidP="00C17A7C">
      <w:r>
        <w:t xml:space="preserve">Дополнительную информацию можете посмотреть на нашем сайте </w:t>
      </w:r>
      <w:r>
        <w:rPr>
          <w:lang w:val="en-US"/>
        </w:rPr>
        <w:t>FORTEZA</w:t>
      </w:r>
      <w:r w:rsidRPr="00175C0E">
        <w:t>.</w:t>
      </w:r>
      <w:r>
        <w:rPr>
          <w:lang w:val="en-US"/>
        </w:rPr>
        <w:t>ru</w:t>
      </w:r>
      <w:r>
        <w:t>.</w:t>
      </w:r>
    </w:p>
    <w:p w14:paraId="49BCC9CD" w14:textId="77777777" w:rsidR="00CE0DE8" w:rsidRDefault="00C17A7C" w:rsidP="00CE0DE8">
      <w:r>
        <w:t>Можете получить консультацию специалиста по телефону.</w:t>
      </w:r>
      <w:r w:rsidR="00CE0DE8" w:rsidRPr="00CE0DE8">
        <w:t xml:space="preserve"> </w:t>
      </w:r>
    </w:p>
    <w:p w14:paraId="445DE87E" w14:textId="6A9694B0" w:rsidR="00C17A7C" w:rsidRPr="00DF57F1" w:rsidRDefault="00CE0DE8" w:rsidP="00612BBB">
      <w:r>
        <w:t>Мы готовы ответить на ваши вопросы.</w:t>
      </w:r>
    </w:p>
    <w:sectPr w:rsidR="00C17A7C" w:rsidRPr="00DF57F1" w:rsidSect="002D66B7">
      <w:pgSz w:w="11906" w:h="16838"/>
      <w:pgMar w:top="993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CFE"/>
    <w:rsid w:val="00004C57"/>
    <w:rsid w:val="00005FAF"/>
    <w:rsid w:val="00025FBC"/>
    <w:rsid w:val="000609F2"/>
    <w:rsid w:val="00065CFE"/>
    <w:rsid w:val="00072064"/>
    <w:rsid w:val="0007598D"/>
    <w:rsid w:val="000F37CB"/>
    <w:rsid w:val="001174C3"/>
    <w:rsid w:val="00136B69"/>
    <w:rsid w:val="00143833"/>
    <w:rsid w:val="001508AB"/>
    <w:rsid w:val="001F6B82"/>
    <w:rsid w:val="00237405"/>
    <w:rsid w:val="002B6F4C"/>
    <w:rsid w:val="002C72F5"/>
    <w:rsid w:val="002D66B7"/>
    <w:rsid w:val="002E5539"/>
    <w:rsid w:val="00304880"/>
    <w:rsid w:val="00367483"/>
    <w:rsid w:val="00370402"/>
    <w:rsid w:val="003A1938"/>
    <w:rsid w:val="003E20F5"/>
    <w:rsid w:val="003F65E7"/>
    <w:rsid w:val="00403275"/>
    <w:rsid w:val="00460AF0"/>
    <w:rsid w:val="00463959"/>
    <w:rsid w:val="004B0B49"/>
    <w:rsid w:val="00516DB3"/>
    <w:rsid w:val="005412B2"/>
    <w:rsid w:val="00610F02"/>
    <w:rsid w:val="00612BBB"/>
    <w:rsid w:val="00653836"/>
    <w:rsid w:val="00673862"/>
    <w:rsid w:val="006B116F"/>
    <w:rsid w:val="006B23F0"/>
    <w:rsid w:val="006C6FAA"/>
    <w:rsid w:val="006D2EBB"/>
    <w:rsid w:val="006F45A2"/>
    <w:rsid w:val="00711DFA"/>
    <w:rsid w:val="007623B0"/>
    <w:rsid w:val="00796AB4"/>
    <w:rsid w:val="007A741D"/>
    <w:rsid w:val="007C23BD"/>
    <w:rsid w:val="00834E68"/>
    <w:rsid w:val="00893F7B"/>
    <w:rsid w:val="0091353A"/>
    <w:rsid w:val="00927D66"/>
    <w:rsid w:val="0093619B"/>
    <w:rsid w:val="00946FE6"/>
    <w:rsid w:val="00971E5C"/>
    <w:rsid w:val="00992128"/>
    <w:rsid w:val="009D7325"/>
    <w:rsid w:val="00A0195A"/>
    <w:rsid w:val="00A43AE8"/>
    <w:rsid w:val="00A5444A"/>
    <w:rsid w:val="00AA254A"/>
    <w:rsid w:val="00AD5BDB"/>
    <w:rsid w:val="00AF4A45"/>
    <w:rsid w:val="00B211E2"/>
    <w:rsid w:val="00B968F0"/>
    <w:rsid w:val="00C17A7C"/>
    <w:rsid w:val="00C56713"/>
    <w:rsid w:val="00C827CC"/>
    <w:rsid w:val="00CA6C9B"/>
    <w:rsid w:val="00CE0DE8"/>
    <w:rsid w:val="00D11FD4"/>
    <w:rsid w:val="00D23D3C"/>
    <w:rsid w:val="00D56628"/>
    <w:rsid w:val="00DA3AFF"/>
    <w:rsid w:val="00DF57F1"/>
    <w:rsid w:val="00E50096"/>
    <w:rsid w:val="00E648CE"/>
    <w:rsid w:val="00ED7640"/>
    <w:rsid w:val="00F23D6E"/>
    <w:rsid w:val="00F3427B"/>
    <w:rsid w:val="00F8079D"/>
    <w:rsid w:val="00FA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01560"/>
  <w15:chartTrackingRefBased/>
  <w15:docId w15:val="{35B4F174-01C5-4C0F-A408-428E722EA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15</Pages>
  <Words>1395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Konnov</dc:creator>
  <cp:keywords/>
  <dc:description/>
  <cp:lastModifiedBy>Игорь Коннов</cp:lastModifiedBy>
  <cp:revision>3</cp:revision>
  <cp:lastPrinted>2021-08-25T11:06:00Z</cp:lastPrinted>
  <dcterms:created xsi:type="dcterms:W3CDTF">2021-08-27T08:30:00Z</dcterms:created>
  <dcterms:modified xsi:type="dcterms:W3CDTF">2021-08-27T10:26:00Z</dcterms:modified>
</cp:coreProperties>
</file>