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FCE22" w14:textId="5F0D6451" w:rsidR="00FF3388" w:rsidRDefault="00FF3388" w:rsidP="00FF3388">
      <w:pPr>
        <w:jc w:val="both"/>
      </w:pPr>
      <w:bookmarkStart w:id="0" w:name="_Hlk64025805"/>
      <w:bookmarkStart w:id="1" w:name="_Hlk51668519"/>
      <w:bookmarkEnd w:id="0"/>
      <w:r>
        <w:t xml:space="preserve">Конференция ТБ Форума 24.02.2021. </w:t>
      </w:r>
    </w:p>
    <w:p w14:paraId="0A03A0EF" w14:textId="183098E6" w:rsidR="00FF3388" w:rsidRDefault="00FF3388" w:rsidP="00FF3388">
      <w:pPr>
        <w:jc w:val="both"/>
      </w:pPr>
      <w:r w:rsidRPr="00443E61">
        <w:t>"</w:t>
      </w:r>
      <w:r>
        <w:rPr>
          <w:rFonts w:ascii="Verdana" w:hAnsi="Verdana"/>
          <w:color w:val="000000"/>
          <w:sz w:val="18"/>
          <w:szCs w:val="18"/>
        </w:rPr>
        <w:t>Технологии защиты периметра для распределенных</w:t>
      </w:r>
      <w:r w:rsidR="00194FBD">
        <w:rPr>
          <w:rFonts w:ascii="Verdana" w:hAnsi="Verdana"/>
          <w:color w:val="000000"/>
          <w:sz w:val="18"/>
          <w:szCs w:val="18"/>
        </w:rPr>
        <w:t xml:space="preserve"> и крупных</w:t>
      </w:r>
      <w:r>
        <w:rPr>
          <w:rFonts w:ascii="Verdana" w:hAnsi="Verdana"/>
          <w:color w:val="000000"/>
          <w:sz w:val="18"/>
          <w:szCs w:val="18"/>
        </w:rPr>
        <w:t xml:space="preserve"> объектов</w:t>
      </w:r>
      <w:r w:rsidRPr="00443E61">
        <w:t>"</w:t>
      </w:r>
    </w:p>
    <w:bookmarkEnd w:id="1"/>
    <w:p w14:paraId="4841953D" w14:textId="77777777" w:rsidR="00FF3388" w:rsidRDefault="00FF3388" w:rsidP="00FF3388">
      <w:pPr>
        <w:jc w:val="both"/>
      </w:pPr>
      <w:r>
        <w:t xml:space="preserve">ООО «Охранная техника» </w:t>
      </w:r>
    </w:p>
    <w:p w14:paraId="170729A4" w14:textId="77777777" w:rsidR="00FF3388" w:rsidRPr="009B456C" w:rsidRDefault="00FF3388" w:rsidP="00FF3388">
      <w:pPr>
        <w:jc w:val="both"/>
        <w:rPr>
          <w:b/>
          <w:bCs/>
          <w:i/>
          <w:iCs/>
        </w:rPr>
      </w:pPr>
      <w:r w:rsidRPr="009B456C">
        <w:rPr>
          <w:b/>
          <w:bCs/>
          <w:i/>
          <w:iCs/>
        </w:rPr>
        <w:t>Тема презентации:</w:t>
      </w:r>
    </w:p>
    <w:p w14:paraId="08D54250" w14:textId="43C667B6" w:rsidR="00FF3388" w:rsidRPr="00427B99" w:rsidRDefault="00FF3388" w:rsidP="00FF3388">
      <w:pPr>
        <w:jc w:val="both"/>
        <w:rPr>
          <w:b/>
        </w:rPr>
      </w:pPr>
      <w:r w:rsidRPr="00427B99">
        <w:rPr>
          <w:b/>
        </w:rPr>
        <w:t>«</w:t>
      </w:r>
      <w:r w:rsidR="00966016">
        <w:rPr>
          <w:b/>
        </w:rPr>
        <w:t>Новые извещатели для охраны распределённых и крупных объектов</w:t>
      </w:r>
      <w:r w:rsidRPr="00427B99">
        <w:rPr>
          <w:b/>
        </w:rPr>
        <w:t xml:space="preserve">». </w:t>
      </w:r>
    </w:p>
    <w:p w14:paraId="57D5143E" w14:textId="77777777" w:rsidR="00FF3388" w:rsidRDefault="00FF3388" w:rsidP="00FF3388">
      <w:pPr>
        <w:spacing w:after="0" w:line="312" w:lineRule="auto"/>
        <w:contextualSpacing/>
        <w:jc w:val="both"/>
        <w:rPr>
          <w:color w:val="0070C0"/>
        </w:rPr>
      </w:pPr>
      <w:bookmarkStart w:id="2" w:name="_Hlk51668471"/>
      <w:r w:rsidRPr="00531581">
        <w:rPr>
          <w:b/>
          <w:bCs/>
        </w:rPr>
        <w:t>Слайд № 1</w:t>
      </w:r>
      <w:r w:rsidRPr="00531581">
        <w:rPr>
          <w:color w:val="0070C0"/>
        </w:rPr>
        <w:t xml:space="preserve"> </w:t>
      </w:r>
      <w:bookmarkEnd w:id="2"/>
    </w:p>
    <w:p w14:paraId="24768476" w14:textId="622FE492" w:rsidR="00FF3388" w:rsidRDefault="00552F52" w:rsidP="00027625">
      <w:pPr>
        <w:spacing w:after="0" w:line="312" w:lineRule="auto"/>
        <w:contextualSpacing/>
        <w:jc w:val="center"/>
        <w:rPr>
          <w:i/>
          <w:iCs/>
          <w:sz w:val="16"/>
          <w:szCs w:val="16"/>
        </w:rPr>
      </w:pPr>
      <w:r>
        <w:rPr>
          <w:noProof/>
        </w:rPr>
        <w:drawing>
          <wp:inline distT="0" distB="0" distL="0" distR="0" wp14:anchorId="328F9B9F" wp14:editId="68382EE0">
            <wp:extent cx="5322360" cy="37407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92" cy="379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478F5" w14:textId="77777777" w:rsidR="00FF3388" w:rsidRDefault="00FF3388" w:rsidP="00FF3388">
      <w:pPr>
        <w:spacing w:after="0" w:line="312" w:lineRule="auto"/>
        <w:contextualSpacing/>
        <w:jc w:val="both"/>
      </w:pPr>
      <w:r w:rsidRPr="003321D4">
        <w:rPr>
          <w:b/>
          <w:bCs/>
        </w:rPr>
        <w:t>текст к Слайду № 1:</w:t>
      </w:r>
      <w:r>
        <w:t xml:space="preserve"> </w:t>
      </w:r>
    </w:p>
    <w:p w14:paraId="196143E5" w14:textId="77777777" w:rsidR="00FF3388" w:rsidRPr="00966016" w:rsidRDefault="00FF3388" w:rsidP="00FF3388">
      <w:pPr>
        <w:spacing w:after="0" w:line="312" w:lineRule="auto"/>
        <w:contextualSpacing/>
        <w:jc w:val="both"/>
      </w:pPr>
      <w:r w:rsidRPr="00966016">
        <w:t>Добрый День коллеги.</w:t>
      </w:r>
    </w:p>
    <w:p w14:paraId="43766974" w14:textId="77777777" w:rsidR="00FF3388" w:rsidRPr="00966016" w:rsidRDefault="00FF3388" w:rsidP="00FF3388">
      <w:pPr>
        <w:spacing w:after="0" w:line="312" w:lineRule="auto"/>
        <w:contextualSpacing/>
        <w:jc w:val="both"/>
      </w:pPr>
      <w:r w:rsidRPr="00966016">
        <w:t xml:space="preserve">Наше предприятие ООО «Охранная техника» больше известна на рынке под торговой маркой Forteza. </w:t>
      </w:r>
    </w:p>
    <w:p w14:paraId="30B86900" w14:textId="77777777" w:rsidR="00FF3388" w:rsidRPr="00966016" w:rsidRDefault="00FF3388" w:rsidP="00FF3388">
      <w:pPr>
        <w:spacing w:after="0" w:line="312" w:lineRule="auto"/>
        <w:contextualSpacing/>
        <w:jc w:val="both"/>
      </w:pPr>
      <w:r w:rsidRPr="00966016">
        <w:t xml:space="preserve">Мы работаем как с крупными компаниями, так и другими потребителями через своих торговых партнёров. </w:t>
      </w:r>
    </w:p>
    <w:p w14:paraId="42ECA60A" w14:textId="77777777" w:rsidR="00966016" w:rsidRPr="00966016" w:rsidRDefault="00FF3388" w:rsidP="00966016">
      <w:pPr>
        <w:spacing w:after="0" w:line="312" w:lineRule="auto"/>
        <w:contextualSpacing/>
        <w:jc w:val="both"/>
      </w:pPr>
      <w:r w:rsidRPr="00966016">
        <w:t>У нас достаточно узкая специализация – в основном выпускаем извещатели охраны периметра.</w:t>
      </w:r>
    </w:p>
    <w:p w14:paraId="7B1754BA" w14:textId="77777777" w:rsidR="00027625" w:rsidRDefault="00027625">
      <w:pPr>
        <w:rPr>
          <w:b/>
          <w:bCs/>
        </w:rPr>
      </w:pPr>
      <w:r>
        <w:rPr>
          <w:b/>
          <w:bCs/>
        </w:rPr>
        <w:br w:type="page"/>
      </w:r>
    </w:p>
    <w:p w14:paraId="6951BE32" w14:textId="3EA2800D" w:rsidR="00FF3388" w:rsidRDefault="00FF3388" w:rsidP="00966016">
      <w:pPr>
        <w:spacing w:after="0" w:line="312" w:lineRule="auto"/>
        <w:contextualSpacing/>
        <w:jc w:val="both"/>
      </w:pPr>
      <w:r w:rsidRPr="00531581">
        <w:rPr>
          <w:b/>
          <w:bCs/>
        </w:rPr>
        <w:lastRenderedPageBreak/>
        <w:t>Слайд № 2</w:t>
      </w:r>
      <w:r w:rsidRPr="00531581">
        <w:t xml:space="preserve"> </w:t>
      </w:r>
    </w:p>
    <w:p w14:paraId="479E085D" w14:textId="52C76AED" w:rsidR="00FF3388" w:rsidRDefault="00552F52" w:rsidP="00027625">
      <w:pPr>
        <w:spacing w:after="0" w:line="312" w:lineRule="auto"/>
        <w:contextualSpacing/>
        <w:jc w:val="center"/>
      </w:pPr>
      <w:r>
        <w:rPr>
          <w:noProof/>
        </w:rPr>
        <w:drawing>
          <wp:inline distT="0" distB="0" distL="0" distR="0" wp14:anchorId="02CAE743" wp14:editId="0DD13988">
            <wp:extent cx="5276101" cy="2968831"/>
            <wp:effectExtent l="0" t="0" r="127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95" cy="30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DBDA3" w14:textId="77777777" w:rsidR="00FF3388" w:rsidRPr="009E0932" w:rsidRDefault="00FF3388" w:rsidP="00FF3388">
      <w:pPr>
        <w:spacing w:after="0" w:line="312" w:lineRule="auto"/>
        <w:contextualSpacing/>
        <w:jc w:val="both"/>
        <w:rPr>
          <w:b/>
          <w:bCs/>
        </w:rPr>
      </w:pPr>
      <w:r w:rsidRPr="009E0932">
        <w:rPr>
          <w:b/>
          <w:bCs/>
        </w:rPr>
        <w:t>Текст к слайду № 2</w:t>
      </w:r>
    </w:p>
    <w:p w14:paraId="5D310089" w14:textId="33BAFC1A" w:rsidR="00FF3388" w:rsidRPr="00966016" w:rsidRDefault="00FF3388" w:rsidP="00FF3388">
      <w:pPr>
        <w:spacing w:after="0" w:line="312" w:lineRule="auto"/>
        <w:contextualSpacing/>
        <w:jc w:val="both"/>
        <w:rPr>
          <w:b/>
          <w:bCs/>
        </w:rPr>
      </w:pPr>
      <w:r w:rsidRPr="00966016">
        <w:t xml:space="preserve">Торговая марка FORTEZA, известна не только российскому потребителю. Оборудование поставляется в страны ближнего и дальнего зарубежья (Европа, Азия, Африка, Америка). </w:t>
      </w:r>
    </w:p>
    <w:p w14:paraId="701467B4" w14:textId="2FCC0242" w:rsidR="006D3445" w:rsidRDefault="006D3445">
      <w:pPr>
        <w:rPr>
          <w:b/>
          <w:bCs/>
        </w:rPr>
      </w:pPr>
      <w:r w:rsidRPr="00531581">
        <w:rPr>
          <w:b/>
          <w:bCs/>
        </w:rPr>
        <w:t>Слайд №</w:t>
      </w:r>
      <w:r w:rsidRPr="006D3445">
        <w:rPr>
          <w:b/>
          <w:bCs/>
        </w:rPr>
        <w:t xml:space="preserve"> </w:t>
      </w:r>
      <w:r w:rsidR="00DE7203">
        <w:rPr>
          <w:b/>
          <w:bCs/>
        </w:rPr>
        <w:t>3</w:t>
      </w:r>
    </w:p>
    <w:p w14:paraId="3474D785" w14:textId="7C24E959" w:rsidR="00A80163" w:rsidRDefault="000E6C83" w:rsidP="0002762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E80A1B5" wp14:editId="05E8707D">
            <wp:extent cx="5236532" cy="2945444"/>
            <wp:effectExtent l="0" t="0" r="254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65" cy="298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DB10B" w14:textId="72CB99A0" w:rsidR="003B5819" w:rsidRDefault="003B5819">
      <w:pPr>
        <w:rPr>
          <w:b/>
          <w:bCs/>
        </w:rPr>
      </w:pPr>
      <w:r w:rsidRPr="009E0932">
        <w:rPr>
          <w:b/>
          <w:bCs/>
        </w:rPr>
        <w:t>Текст к слайду №</w:t>
      </w:r>
      <w:r w:rsidR="00DE7203">
        <w:rPr>
          <w:b/>
          <w:bCs/>
        </w:rPr>
        <w:t xml:space="preserve"> 3</w:t>
      </w:r>
    </w:p>
    <w:p w14:paraId="6CCFD1A5" w14:textId="04359E34" w:rsidR="00D30362" w:rsidRDefault="00D30362">
      <w:r>
        <w:t>Выражаем благодарность компании ГРОТЕК за очередную возможность поделиться информацией, обсудить вопросы охраны объектов, рассмотреть новинки.</w:t>
      </w:r>
    </w:p>
    <w:p w14:paraId="4BDBD5B9" w14:textId="44AEFC07" w:rsidR="00D30362" w:rsidRPr="00D30362" w:rsidRDefault="00D30362">
      <w:r>
        <w:t>Мы уже предлагали материалы по принципам выбора периферийного оборудования охраны периметра.</w:t>
      </w:r>
    </w:p>
    <w:p w14:paraId="45852349" w14:textId="607A9708" w:rsidR="00A80163" w:rsidRPr="00966016" w:rsidRDefault="0098208C" w:rsidP="00297DD1">
      <w:pPr>
        <w:spacing w:after="0" w:line="312" w:lineRule="auto"/>
        <w:contextualSpacing/>
        <w:jc w:val="both"/>
      </w:pPr>
      <w:r>
        <w:t>На с</w:t>
      </w:r>
      <w:r w:rsidR="00A80163" w:rsidRPr="00966016">
        <w:t>егодня</w:t>
      </w:r>
      <w:r>
        <w:t xml:space="preserve">шней конференции </w:t>
      </w:r>
      <w:r w:rsidR="00A80163" w:rsidRPr="00966016">
        <w:t>рассматрива</w:t>
      </w:r>
      <w:r>
        <w:t>ются</w:t>
      </w:r>
      <w:r w:rsidR="00A80163" w:rsidRPr="00966016">
        <w:t xml:space="preserve"> технологии</w:t>
      </w:r>
      <w:r w:rsidR="00966016">
        <w:t xml:space="preserve"> охраны</w:t>
      </w:r>
      <w:r w:rsidR="00A80163" w:rsidRPr="00966016">
        <w:t xml:space="preserve"> крупных и распределённых объектов.</w:t>
      </w:r>
    </w:p>
    <w:p w14:paraId="3A840146" w14:textId="07CE8B9E" w:rsidR="00A80163" w:rsidRPr="00966016" w:rsidRDefault="00A80163" w:rsidP="00297DD1">
      <w:pPr>
        <w:spacing w:after="0" w:line="312" w:lineRule="auto"/>
        <w:contextualSpacing/>
        <w:jc w:val="both"/>
      </w:pPr>
      <w:r w:rsidRPr="00966016">
        <w:lastRenderedPageBreak/>
        <w:t>При проектировании рубежей</w:t>
      </w:r>
      <w:r w:rsidR="00966016">
        <w:t xml:space="preserve"> таких объектов</w:t>
      </w:r>
      <w:r w:rsidRPr="00966016">
        <w:t xml:space="preserve"> критичным становиться показатель стоимости единицы длинны рубежа, возможность</w:t>
      </w:r>
      <w:r w:rsidR="00580CF1" w:rsidRPr="00966016">
        <w:t xml:space="preserve"> организации</w:t>
      </w:r>
      <w:r w:rsidRPr="00966016">
        <w:t xml:space="preserve"> распределённых в пространстве рубежей (например охрана крановых площадок, подстанций и т.п.).</w:t>
      </w:r>
    </w:p>
    <w:p w14:paraId="2FE51BA1" w14:textId="53439EFC" w:rsidR="00FC176B" w:rsidRPr="00966016" w:rsidRDefault="00FC176B" w:rsidP="00297DD1">
      <w:pPr>
        <w:spacing w:after="0" w:line="312" w:lineRule="auto"/>
        <w:contextualSpacing/>
        <w:jc w:val="both"/>
      </w:pPr>
      <w:r w:rsidRPr="00966016">
        <w:t xml:space="preserve">Значительные затраты </w:t>
      </w:r>
      <w:r w:rsidR="00966016" w:rsidRPr="00966016">
        <w:t xml:space="preserve">как при устройстве, так и при эксплуатации </w:t>
      </w:r>
      <w:r w:rsidRPr="00966016">
        <w:t>протяженного рубежа охраны требуются на зону отчуждения. Поэтому всё больше потребителей выбирают вибрационные извещатели. Из вибрационных извещателей, устанавливаемых на ограждение, по соотношению цена качество чаще выбирают извещатели с трибоэлектрическим чувствительным элементом.</w:t>
      </w:r>
    </w:p>
    <w:p w14:paraId="39A3EF7D" w14:textId="5472322C" w:rsidR="00FC176B" w:rsidRPr="00966016" w:rsidRDefault="00FC176B" w:rsidP="00297DD1">
      <w:pPr>
        <w:spacing w:after="0" w:line="312" w:lineRule="auto"/>
        <w:contextualSpacing/>
        <w:jc w:val="both"/>
      </w:pPr>
      <w:r w:rsidRPr="00966016">
        <w:t>Большинство охраняемых периметров оборудуются стандартными модульными панелями из сварной сетки.</w:t>
      </w:r>
      <w:r w:rsidR="001148AA" w:rsidRPr="00966016">
        <w:t xml:space="preserve"> </w:t>
      </w:r>
      <w:r w:rsidRPr="00966016">
        <w:t>Для охраны таких рубежей мы предлагаем использовать</w:t>
      </w:r>
      <w:r w:rsidR="00505194" w:rsidRPr="00966016">
        <w:t xml:space="preserve"> глубоко модернизированный</w:t>
      </w:r>
      <w:r w:rsidRPr="00966016">
        <w:t xml:space="preserve"> вибрационный трибоэлектрический извещатель ЛИАНА. </w:t>
      </w:r>
    </w:p>
    <w:p w14:paraId="008B2CDC" w14:textId="484F83AD" w:rsidR="00FC176B" w:rsidRPr="00966016" w:rsidRDefault="004664BE" w:rsidP="00297DD1">
      <w:pPr>
        <w:spacing w:after="0" w:line="312" w:lineRule="auto"/>
        <w:contextualSpacing/>
        <w:jc w:val="both"/>
      </w:pPr>
      <w:r w:rsidRPr="00966016">
        <w:t>Основное отличие нашего извещателя:</w:t>
      </w:r>
    </w:p>
    <w:p w14:paraId="0A1964F6" w14:textId="77777777" w:rsidR="00671B46" w:rsidRDefault="004664BE" w:rsidP="00297DD1">
      <w:pPr>
        <w:spacing w:after="0" w:line="312" w:lineRule="auto"/>
        <w:contextualSpacing/>
        <w:jc w:val="both"/>
      </w:pPr>
      <w:r w:rsidRPr="00966016">
        <w:t>1. извещатель в первую очередь рассчитан на оборудование ограждений из стандартных сетчатых панелей</w:t>
      </w:r>
      <w:r w:rsidR="00B968C8" w:rsidRPr="00966016">
        <w:t>, при этом имеет возможность тонкой настройки для нестандартных сигнализационных заграждений или неравномерных по жесткости заграждений</w:t>
      </w:r>
      <w:r w:rsidRPr="00966016">
        <w:t>;</w:t>
      </w:r>
    </w:p>
    <w:p w14:paraId="2D7B5898" w14:textId="69ED5260" w:rsidR="004664BE" w:rsidRPr="00966016" w:rsidRDefault="00671B46" w:rsidP="00297DD1">
      <w:pPr>
        <w:spacing w:after="0" w:line="312" w:lineRule="auto"/>
        <w:contextualSpacing/>
        <w:jc w:val="both"/>
      </w:pPr>
      <w:r>
        <w:t>2. извещатель анализирует как низкие, так и высокие частоты, которые создаёт нарушитель при перелазе и разрушении ограждения</w:t>
      </w:r>
      <w:r w:rsidR="00A21B12">
        <w:t>;</w:t>
      </w:r>
      <w:r w:rsidR="004664BE" w:rsidRPr="00966016">
        <w:t xml:space="preserve"> </w:t>
      </w:r>
    </w:p>
    <w:p w14:paraId="3C168190" w14:textId="728F9D9B" w:rsidR="004664BE" w:rsidRPr="00966016" w:rsidRDefault="004664BE" w:rsidP="00297DD1">
      <w:pPr>
        <w:spacing w:after="0" w:line="312" w:lineRule="auto"/>
        <w:contextualSpacing/>
        <w:jc w:val="both"/>
      </w:pPr>
      <w:r w:rsidRPr="00966016">
        <w:t>2. очень простой и интуитивно понятный интерфейс программы настройки;</w:t>
      </w:r>
    </w:p>
    <w:p w14:paraId="0A9E2AF0" w14:textId="2737B31C" w:rsidR="004664BE" w:rsidRPr="00966016" w:rsidRDefault="004664BE" w:rsidP="00297DD1">
      <w:pPr>
        <w:spacing w:after="0" w:line="312" w:lineRule="auto"/>
        <w:contextualSpacing/>
        <w:jc w:val="both"/>
      </w:pPr>
      <w:r w:rsidRPr="00966016">
        <w:t xml:space="preserve">3. </w:t>
      </w:r>
      <w:r w:rsidR="00535E65">
        <w:t xml:space="preserve">используется </w:t>
      </w:r>
      <w:r w:rsidRPr="00966016">
        <w:t>термоустойчивый чувствительный элемент с высокой линейной стабильностью;</w:t>
      </w:r>
    </w:p>
    <w:p w14:paraId="0D5CD638" w14:textId="51773E93" w:rsidR="00505194" w:rsidRPr="00966016" w:rsidRDefault="004664BE" w:rsidP="00297DD1">
      <w:pPr>
        <w:spacing w:after="0" w:line="312" w:lineRule="auto"/>
        <w:contextualSpacing/>
        <w:jc w:val="both"/>
      </w:pPr>
      <w:r w:rsidRPr="00966016">
        <w:t>4. низкие эксплуатационные расходы</w:t>
      </w:r>
      <w:r w:rsidR="00B968C8" w:rsidRPr="00966016">
        <w:t>, в том числе на сезонную настройку</w:t>
      </w:r>
      <w:r w:rsidR="00A21B12">
        <w:t xml:space="preserve"> (</w:t>
      </w:r>
      <w:r w:rsidR="00A21B12" w:rsidRPr="00370F08">
        <w:rPr>
          <w:rFonts w:ascii="Calibri" w:eastAsia="Times New Roman" w:hAnsi="Calibri" w:cs="Calibri"/>
          <w:color w:val="000000"/>
          <w:lang w:eastAsia="ru-RU"/>
        </w:rPr>
        <w:t>введена система термокомпенсации</w:t>
      </w:r>
      <w:r w:rsidR="00A21B12">
        <w:t>)</w:t>
      </w:r>
      <w:r w:rsidRPr="00966016">
        <w:t>.</w:t>
      </w:r>
      <w:r w:rsidR="001148AA" w:rsidRPr="00966016">
        <w:t xml:space="preserve"> Что называется поставил и забыл, в хорошем смысле слова.</w:t>
      </w:r>
    </w:p>
    <w:p w14:paraId="2AFB5621" w14:textId="77777777" w:rsidR="00027625" w:rsidRDefault="00505194" w:rsidP="00027625">
      <w:pPr>
        <w:spacing w:after="0" w:line="312" w:lineRule="auto"/>
        <w:contextualSpacing/>
        <w:jc w:val="both"/>
        <w:rPr>
          <w:b/>
          <w:bCs/>
        </w:rPr>
      </w:pPr>
      <w:r w:rsidRPr="00966016">
        <w:t>Интересующимся можем выслать сравнительные характеристики трибоэлектрических извещателей разных производителей. Можете взять извещатель для пробной эксплуатации или сравнительных испытаний.</w:t>
      </w:r>
      <w:r w:rsidR="00B968C8" w:rsidRPr="00966016">
        <w:t xml:space="preserve"> Мы не боимся сравнения с </w:t>
      </w:r>
      <w:r w:rsidR="00D30362">
        <w:t>нашими коллегами</w:t>
      </w:r>
      <w:r w:rsidR="00B968C8" w:rsidRPr="00966016">
        <w:t>.</w:t>
      </w:r>
    </w:p>
    <w:p w14:paraId="63EABE5D" w14:textId="40E84DBE" w:rsidR="006D3445" w:rsidRDefault="006D3445" w:rsidP="00027625">
      <w:pPr>
        <w:spacing w:after="0" w:line="312" w:lineRule="auto"/>
        <w:contextualSpacing/>
        <w:jc w:val="both"/>
        <w:rPr>
          <w:b/>
          <w:bCs/>
        </w:rPr>
      </w:pPr>
      <w:r w:rsidRPr="00531581">
        <w:rPr>
          <w:b/>
          <w:bCs/>
        </w:rPr>
        <w:t>Слайд №</w:t>
      </w:r>
      <w:r w:rsidRPr="006D3445">
        <w:rPr>
          <w:b/>
          <w:bCs/>
        </w:rPr>
        <w:t xml:space="preserve"> </w:t>
      </w:r>
      <w:r w:rsidR="00DE7203">
        <w:rPr>
          <w:b/>
          <w:bCs/>
        </w:rPr>
        <w:t>4</w:t>
      </w:r>
    </w:p>
    <w:p w14:paraId="37F9747F" w14:textId="3257EB28" w:rsidR="00DE7203" w:rsidRPr="00DE7203" w:rsidRDefault="000E6C83" w:rsidP="00027625">
      <w:pPr>
        <w:jc w:val="center"/>
      </w:pPr>
      <w:r>
        <w:rPr>
          <w:noProof/>
        </w:rPr>
        <w:drawing>
          <wp:inline distT="0" distB="0" distL="0" distR="0" wp14:anchorId="66AFCA21" wp14:editId="1C24D641">
            <wp:extent cx="5213268" cy="3664054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956" cy="3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CE7B7" w14:textId="22EA6335" w:rsidR="003B5819" w:rsidRDefault="003B5819" w:rsidP="003B5819">
      <w:pPr>
        <w:rPr>
          <w:b/>
          <w:bCs/>
        </w:rPr>
      </w:pPr>
      <w:r w:rsidRPr="009E0932">
        <w:rPr>
          <w:b/>
          <w:bCs/>
        </w:rPr>
        <w:lastRenderedPageBreak/>
        <w:t>Текст к слайду №</w:t>
      </w:r>
      <w:r w:rsidR="00DE7203">
        <w:rPr>
          <w:b/>
          <w:bCs/>
        </w:rPr>
        <w:t xml:space="preserve"> 4</w:t>
      </w:r>
    </w:p>
    <w:p w14:paraId="7F07FE42" w14:textId="40EDEDB2" w:rsidR="00505194" w:rsidRPr="00966016" w:rsidRDefault="001148AA" w:rsidP="00297DD1">
      <w:pPr>
        <w:spacing w:after="0" w:line="312" w:lineRule="auto"/>
        <w:contextualSpacing/>
        <w:jc w:val="both"/>
      </w:pPr>
      <w:r w:rsidRPr="00966016">
        <w:t>Для охраны протяженных периметров у нас чаще закупают двух</w:t>
      </w:r>
      <w:r w:rsidR="001236A3" w:rsidRPr="00966016">
        <w:t xml:space="preserve"> </w:t>
      </w:r>
      <w:r w:rsidRPr="00966016">
        <w:t>позиционные и одно</w:t>
      </w:r>
      <w:r w:rsidR="001236A3" w:rsidRPr="00966016">
        <w:t xml:space="preserve"> </w:t>
      </w:r>
      <w:r w:rsidRPr="00966016">
        <w:t>позиционные радиоволновые извещатели, но сегодня хотелось бы</w:t>
      </w:r>
      <w:r w:rsidR="001D501E">
        <w:t xml:space="preserve"> ещё</w:t>
      </w:r>
      <w:r w:rsidRPr="00966016">
        <w:t xml:space="preserve"> рассказать об охране удалённых небольших ограждённых периметр</w:t>
      </w:r>
      <w:r w:rsidR="002372EB">
        <w:t>ов</w:t>
      </w:r>
      <w:r w:rsidRPr="00966016">
        <w:t xml:space="preserve"> на магистральных сетях. Например, крановые площадки распределительные узлы.</w:t>
      </w:r>
    </w:p>
    <w:p w14:paraId="2A891A9C" w14:textId="7F226C50" w:rsidR="001148AA" w:rsidRPr="00966016" w:rsidRDefault="001148AA" w:rsidP="00297DD1">
      <w:pPr>
        <w:spacing w:after="0" w:line="312" w:lineRule="auto"/>
        <w:contextualSpacing/>
        <w:jc w:val="both"/>
      </w:pPr>
      <w:r w:rsidRPr="00966016">
        <w:t>Предлагаем новое изделие</w:t>
      </w:r>
      <w:r w:rsidR="00343D6C">
        <w:t xml:space="preserve"> -</w:t>
      </w:r>
      <w:r w:rsidRPr="00966016">
        <w:t xml:space="preserve"> радиоволновый из</w:t>
      </w:r>
      <w:r w:rsidR="001236A3" w:rsidRPr="00966016">
        <w:t>вещатель КУПОЛ</w:t>
      </w:r>
      <w:r w:rsidR="002372EB">
        <w:t>-20В</w:t>
      </w:r>
      <w:r w:rsidR="001236A3" w:rsidRPr="00966016">
        <w:t xml:space="preserve"> с объёмной зоной обнаружения.</w:t>
      </w:r>
    </w:p>
    <w:p w14:paraId="17999734" w14:textId="10B596C2" w:rsidR="001236A3" w:rsidRPr="00966016" w:rsidRDefault="001236A3" w:rsidP="00297DD1">
      <w:pPr>
        <w:spacing w:after="0" w:line="312" w:lineRule="auto"/>
        <w:contextualSpacing/>
        <w:jc w:val="both"/>
      </w:pPr>
      <w:r w:rsidRPr="00966016">
        <w:t xml:space="preserve">Основное отличие от двух позиционных радиоволновых извещателей в возможности анализа отраженных сигналов от сетчатого ограждения. У извещателя нет </w:t>
      </w:r>
      <w:r w:rsidR="002372EB" w:rsidRPr="00966016">
        <w:t>мёртвых зон,</w:t>
      </w:r>
      <w:r w:rsidR="002372EB">
        <w:t xml:space="preserve"> и зона обнаружения </w:t>
      </w:r>
      <w:r w:rsidR="00BD4062">
        <w:t>обтекает</w:t>
      </w:r>
      <w:r w:rsidR="002372EB">
        <w:t xml:space="preserve"> </w:t>
      </w:r>
      <w:r w:rsidR="002372EB" w:rsidRPr="00966016">
        <w:t>расположенно</w:t>
      </w:r>
      <w:r w:rsidR="00BD4062">
        <w:t>е</w:t>
      </w:r>
      <w:r w:rsidR="002372EB" w:rsidRPr="00966016">
        <w:t xml:space="preserve"> внутри периметра</w:t>
      </w:r>
      <w:r w:rsidR="002372EB">
        <w:t xml:space="preserve"> </w:t>
      </w:r>
      <w:r w:rsidRPr="00966016">
        <w:t>технологическ</w:t>
      </w:r>
      <w:r w:rsidR="002372EB">
        <w:t>ое</w:t>
      </w:r>
      <w:r w:rsidRPr="00966016">
        <w:t xml:space="preserve"> оборудовани</w:t>
      </w:r>
      <w:r w:rsidR="002372EB">
        <w:t>е</w:t>
      </w:r>
      <w:r w:rsidRPr="00966016">
        <w:t>.</w:t>
      </w:r>
    </w:p>
    <w:p w14:paraId="2711BA21" w14:textId="01D58C93" w:rsidR="001236A3" w:rsidRDefault="001236A3" w:rsidP="00297DD1">
      <w:pPr>
        <w:spacing w:after="0" w:line="312" w:lineRule="auto"/>
        <w:contextualSpacing/>
        <w:jc w:val="both"/>
      </w:pPr>
      <w:r w:rsidRPr="00966016">
        <w:t>Извещатель имеет возможность наращивания количества участков охраны до четырех (в составе трёх ПРД и двух ПРМ), используя при этом единый Б</w:t>
      </w:r>
      <w:r w:rsidR="00BD4062">
        <w:t xml:space="preserve">лок </w:t>
      </w:r>
      <w:r w:rsidRPr="00966016">
        <w:t>К</w:t>
      </w:r>
      <w:r w:rsidR="00BD4062">
        <w:t>онтроля (БК)</w:t>
      </w:r>
      <w:r w:rsidRPr="00966016">
        <w:t xml:space="preserve"> для контроля и настройки.</w:t>
      </w:r>
    </w:p>
    <w:p w14:paraId="787E89D6" w14:textId="42BA0CE6" w:rsidR="00E06A12" w:rsidRPr="00966016" w:rsidRDefault="00E06A12" w:rsidP="00297DD1">
      <w:pPr>
        <w:spacing w:after="0" w:line="312" w:lineRule="auto"/>
        <w:contextualSpacing/>
        <w:jc w:val="both"/>
      </w:pPr>
      <w:r>
        <w:t>В перспективе планируется увеличить число участков.</w:t>
      </w:r>
    </w:p>
    <w:p w14:paraId="54ED64FB" w14:textId="1077B7FA" w:rsidR="008E3424" w:rsidRDefault="008E3424" w:rsidP="008E3424">
      <w:pPr>
        <w:rPr>
          <w:b/>
          <w:bCs/>
        </w:rPr>
      </w:pPr>
      <w:r w:rsidRPr="00531581">
        <w:rPr>
          <w:b/>
          <w:bCs/>
        </w:rPr>
        <w:t>Слайд №</w:t>
      </w:r>
      <w:r w:rsidRPr="006D3445">
        <w:rPr>
          <w:b/>
          <w:bCs/>
        </w:rPr>
        <w:t xml:space="preserve"> </w:t>
      </w:r>
      <w:r w:rsidR="00D214BC">
        <w:rPr>
          <w:b/>
          <w:bCs/>
        </w:rPr>
        <w:t>5</w:t>
      </w:r>
    </w:p>
    <w:p w14:paraId="70DB2A22" w14:textId="0C469D12" w:rsidR="008E3424" w:rsidRDefault="000E6C83" w:rsidP="00027625">
      <w:pPr>
        <w:jc w:val="center"/>
      </w:pPr>
      <w:r>
        <w:rPr>
          <w:noProof/>
        </w:rPr>
        <w:drawing>
          <wp:inline distT="0" distB="0" distL="0" distR="0" wp14:anchorId="32F0075E" wp14:editId="72A92292">
            <wp:extent cx="5272644" cy="3705788"/>
            <wp:effectExtent l="0" t="0" r="444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858" cy="378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24E04" w14:textId="6248E37E" w:rsidR="003B5819" w:rsidRDefault="003B5819" w:rsidP="003B5819">
      <w:pPr>
        <w:rPr>
          <w:b/>
          <w:bCs/>
        </w:rPr>
      </w:pPr>
      <w:r w:rsidRPr="009E0932">
        <w:rPr>
          <w:b/>
          <w:bCs/>
        </w:rPr>
        <w:t>Текст к слайду №</w:t>
      </w:r>
      <w:r w:rsidR="00D214BC">
        <w:rPr>
          <w:b/>
          <w:bCs/>
        </w:rPr>
        <w:t xml:space="preserve"> 5</w:t>
      </w:r>
    </w:p>
    <w:p w14:paraId="3297DCDC" w14:textId="77777777" w:rsidR="00E163F9" w:rsidRPr="00966016" w:rsidRDefault="00E163F9" w:rsidP="00297DD1">
      <w:pPr>
        <w:spacing w:after="0" w:line="312" w:lineRule="auto"/>
        <w:contextualSpacing/>
        <w:jc w:val="both"/>
      </w:pPr>
      <w:r w:rsidRPr="00966016">
        <w:t>Конфигурация зоны обнаружения извещателя определяется размерами огороженной площадки.</w:t>
      </w:r>
    </w:p>
    <w:p w14:paraId="0700C568" w14:textId="77777777" w:rsidR="00E163F9" w:rsidRPr="00966016" w:rsidRDefault="00E163F9" w:rsidP="00297DD1">
      <w:pPr>
        <w:spacing w:after="0" w:line="312" w:lineRule="auto"/>
        <w:contextualSpacing/>
        <w:jc w:val="both"/>
      </w:pPr>
      <w:r w:rsidRPr="00966016">
        <w:t>Требования к заграждению:</w:t>
      </w:r>
    </w:p>
    <w:p w14:paraId="43A1E652" w14:textId="77777777" w:rsidR="00E163F9" w:rsidRPr="00966016" w:rsidRDefault="00E163F9" w:rsidP="00297DD1">
      <w:pPr>
        <w:spacing w:after="0" w:line="312" w:lineRule="auto"/>
        <w:contextualSpacing/>
        <w:jc w:val="both"/>
      </w:pPr>
      <w:r w:rsidRPr="00966016">
        <w:t>– высота должна быть не менее 2,2 м;</w:t>
      </w:r>
    </w:p>
    <w:p w14:paraId="350DB2D4" w14:textId="77777777" w:rsidR="00E163F9" w:rsidRPr="00966016" w:rsidRDefault="00E163F9" w:rsidP="00297DD1">
      <w:pPr>
        <w:spacing w:after="0" w:line="312" w:lineRule="auto"/>
        <w:contextualSpacing/>
        <w:jc w:val="both"/>
      </w:pPr>
      <w:r w:rsidRPr="00966016">
        <w:t>– максимальный размер ячейки сетчатого ограждения 150х150 мм.</w:t>
      </w:r>
    </w:p>
    <w:p w14:paraId="0CB0BD3C" w14:textId="77777777" w:rsidR="008E3424" w:rsidRPr="00966016" w:rsidRDefault="008E3424" w:rsidP="00297DD1">
      <w:pPr>
        <w:spacing w:after="0" w:line="312" w:lineRule="auto"/>
        <w:contextualSpacing/>
        <w:jc w:val="both"/>
      </w:pPr>
      <w:r w:rsidRPr="00966016">
        <w:t>Размеры огороженной площадки для одного участка охраны:</w:t>
      </w:r>
    </w:p>
    <w:p w14:paraId="735863DC" w14:textId="77777777" w:rsidR="008E3424" w:rsidRPr="00966016" w:rsidRDefault="008E3424" w:rsidP="00297DD1">
      <w:pPr>
        <w:spacing w:after="0" w:line="312" w:lineRule="auto"/>
        <w:contextualSpacing/>
        <w:jc w:val="both"/>
      </w:pPr>
      <w:r w:rsidRPr="00966016">
        <w:t>– длина от 2 до 20 м;</w:t>
      </w:r>
    </w:p>
    <w:p w14:paraId="20FBF08D" w14:textId="7C480DFC" w:rsidR="008E3424" w:rsidRPr="00966016" w:rsidRDefault="008E3424" w:rsidP="00297DD1">
      <w:pPr>
        <w:spacing w:after="0" w:line="312" w:lineRule="auto"/>
        <w:contextualSpacing/>
        <w:jc w:val="both"/>
      </w:pPr>
      <w:r w:rsidRPr="00966016">
        <w:t xml:space="preserve">– ширина от 2 до 10 м. </w:t>
      </w:r>
    </w:p>
    <w:p w14:paraId="13373873" w14:textId="77777777" w:rsidR="00027625" w:rsidRDefault="00027625">
      <w:pPr>
        <w:rPr>
          <w:b/>
          <w:bCs/>
        </w:rPr>
      </w:pPr>
      <w:r>
        <w:rPr>
          <w:b/>
          <w:bCs/>
        </w:rPr>
        <w:br w:type="page"/>
      </w:r>
    </w:p>
    <w:p w14:paraId="5F74D448" w14:textId="661D75A5" w:rsidR="006D3445" w:rsidRDefault="006D3445" w:rsidP="006D3445">
      <w:pPr>
        <w:rPr>
          <w:b/>
          <w:bCs/>
        </w:rPr>
      </w:pPr>
      <w:r w:rsidRPr="00531581">
        <w:rPr>
          <w:b/>
          <w:bCs/>
        </w:rPr>
        <w:lastRenderedPageBreak/>
        <w:t>Слайд №</w:t>
      </w:r>
      <w:r w:rsidRPr="006D3445">
        <w:rPr>
          <w:b/>
          <w:bCs/>
        </w:rPr>
        <w:t xml:space="preserve"> </w:t>
      </w:r>
      <w:r w:rsidR="00D214BC">
        <w:rPr>
          <w:b/>
          <w:bCs/>
        </w:rPr>
        <w:t>6</w:t>
      </w:r>
    </w:p>
    <w:p w14:paraId="0B8EDB12" w14:textId="2D63373B" w:rsidR="006F03F0" w:rsidRDefault="000E6C83" w:rsidP="0002762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51A637B" wp14:editId="555B19DF">
            <wp:extent cx="5296394" cy="372248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92" cy="37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C1AB8" w14:textId="50288D58" w:rsidR="006F03F0" w:rsidRDefault="006F03F0" w:rsidP="006F03F0">
      <w:pPr>
        <w:rPr>
          <w:b/>
          <w:bCs/>
        </w:rPr>
      </w:pPr>
      <w:r w:rsidRPr="009E0932">
        <w:rPr>
          <w:b/>
          <w:bCs/>
        </w:rPr>
        <w:t>Текст к слайду №</w:t>
      </w:r>
      <w:r w:rsidR="00D214BC">
        <w:rPr>
          <w:b/>
          <w:bCs/>
        </w:rPr>
        <w:t xml:space="preserve"> 6</w:t>
      </w:r>
    </w:p>
    <w:p w14:paraId="36BC59A0" w14:textId="2973BA8C" w:rsidR="006F03F0" w:rsidRDefault="006F03F0" w:rsidP="00297DD1">
      <w:pPr>
        <w:spacing w:after="0" w:line="312" w:lineRule="auto"/>
        <w:contextualSpacing/>
        <w:jc w:val="both"/>
      </w:pPr>
      <w:r w:rsidRPr="00966016">
        <w:t xml:space="preserve">При несоответствии требованиям размера площадки </w:t>
      </w:r>
      <w:r w:rsidR="00D94C2C">
        <w:t>предлагается</w:t>
      </w:r>
      <w:r w:rsidRPr="00966016">
        <w:t xml:space="preserve"> установка дополнительных участков охраны (до 4-х) с целью блокирования всей площади.</w:t>
      </w:r>
    </w:p>
    <w:p w14:paraId="2DD7AACD" w14:textId="23FC6FBD" w:rsidR="006F03F0" w:rsidRDefault="006F03F0" w:rsidP="006F03F0">
      <w:pPr>
        <w:rPr>
          <w:b/>
          <w:bCs/>
        </w:rPr>
      </w:pPr>
      <w:r w:rsidRPr="00531581">
        <w:rPr>
          <w:b/>
          <w:bCs/>
        </w:rPr>
        <w:t>Слайд №</w:t>
      </w:r>
      <w:r w:rsidRPr="006D3445">
        <w:rPr>
          <w:b/>
          <w:bCs/>
        </w:rPr>
        <w:t xml:space="preserve"> </w:t>
      </w:r>
      <w:r w:rsidR="00D214BC">
        <w:rPr>
          <w:b/>
          <w:bCs/>
        </w:rPr>
        <w:t>7</w:t>
      </w:r>
    </w:p>
    <w:p w14:paraId="79E7D713" w14:textId="3F8EC8C3" w:rsidR="003B5819" w:rsidRDefault="000E6C83" w:rsidP="0002762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1FD2649" wp14:editId="0303E531">
            <wp:extent cx="5225143" cy="3672399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986" cy="376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F097D" w14:textId="77777777" w:rsidR="00027625" w:rsidRDefault="00027625" w:rsidP="006F03F0">
      <w:pPr>
        <w:rPr>
          <w:b/>
          <w:bCs/>
        </w:rPr>
      </w:pPr>
    </w:p>
    <w:p w14:paraId="167071DF" w14:textId="477C37A1" w:rsidR="006F03F0" w:rsidRDefault="006F03F0" w:rsidP="006F03F0">
      <w:pPr>
        <w:rPr>
          <w:b/>
          <w:bCs/>
        </w:rPr>
      </w:pPr>
      <w:r w:rsidRPr="009E0932">
        <w:rPr>
          <w:b/>
          <w:bCs/>
        </w:rPr>
        <w:lastRenderedPageBreak/>
        <w:t>Текст к слайду №</w:t>
      </w:r>
      <w:r w:rsidR="00D214BC">
        <w:rPr>
          <w:b/>
          <w:bCs/>
        </w:rPr>
        <w:t xml:space="preserve"> 7</w:t>
      </w:r>
    </w:p>
    <w:p w14:paraId="4810AB2F" w14:textId="774B3F97" w:rsidR="006F03F0" w:rsidRPr="00966016" w:rsidRDefault="006F03F0" w:rsidP="00297DD1">
      <w:pPr>
        <w:spacing w:after="0" w:line="312" w:lineRule="auto"/>
        <w:contextualSpacing/>
        <w:jc w:val="both"/>
      </w:pPr>
      <w:r w:rsidRPr="00966016">
        <w:t>Для двух и четырёх участков охраны возможные примеры огороженной площадки показаны на слайде.</w:t>
      </w:r>
    </w:p>
    <w:p w14:paraId="2000AA52" w14:textId="5C85FD8F" w:rsidR="006D3445" w:rsidRDefault="006D3445" w:rsidP="006D3445">
      <w:pPr>
        <w:rPr>
          <w:b/>
          <w:bCs/>
        </w:rPr>
      </w:pPr>
      <w:r w:rsidRPr="00531581">
        <w:rPr>
          <w:b/>
          <w:bCs/>
        </w:rPr>
        <w:t>Слайд №</w:t>
      </w:r>
      <w:r w:rsidRPr="006D3445">
        <w:rPr>
          <w:b/>
          <w:bCs/>
        </w:rPr>
        <w:t xml:space="preserve"> </w:t>
      </w:r>
      <w:r w:rsidR="00D214BC">
        <w:rPr>
          <w:b/>
          <w:bCs/>
        </w:rPr>
        <w:t>8</w:t>
      </w:r>
    </w:p>
    <w:p w14:paraId="044A9F0C" w14:textId="75244363" w:rsidR="00CD716B" w:rsidRPr="00D214BC" w:rsidRDefault="000E6C83" w:rsidP="00027625">
      <w:pPr>
        <w:jc w:val="center"/>
      </w:pPr>
      <w:r>
        <w:rPr>
          <w:noProof/>
        </w:rPr>
        <w:drawing>
          <wp:inline distT="0" distB="0" distL="0" distR="0" wp14:anchorId="041F705B" wp14:editId="1957501B">
            <wp:extent cx="5272644" cy="3705788"/>
            <wp:effectExtent l="0" t="0" r="444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911" cy="375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52B29" w14:textId="597945A2" w:rsidR="00482303" w:rsidRDefault="00482303" w:rsidP="00482303">
      <w:pPr>
        <w:rPr>
          <w:b/>
          <w:bCs/>
        </w:rPr>
      </w:pPr>
      <w:r w:rsidRPr="009E0932">
        <w:rPr>
          <w:b/>
          <w:bCs/>
        </w:rPr>
        <w:t>Текст к слайду №</w:t>
      </w:r>
      <w:r w:rsidR="000E6C28">
        <w:rPr>
          <w:b/>
          <w:bCs/>
        </w:rPr>
        <w:t xml:space="preserve"> 8</w:t>
      </w:r>
    </w:p>
    <w:p w14:paraId="3B875834" w14:textId="6F6AE729" w:rsidR="00E163F9" w:rsidRPr="00966016" w:rsidRDefault="00DE45BA" w:rsidP="00297DD1">
      <w:pPr>
        <w:spacing w:after="0" w:line="312" w:lineRule="auto"/>
        <w:contextualSpacing/>
        <w:jc w:val="both"/>
      </w:pPr>
      <w:r w:rsidRPr="00966016">
        <w:t>Блоки ПРД и ПРМ извещателя относятся к электрическому оборудованию, предназначенному для применения в потенциально взрывоопасных зонах.</w:t>
      </w:r>
    </w:p>
    <w:p w14:paraId="77FF67F3" w14:textId="1E3BD93F" w:rsidR="00DE45BA" w:rsidRPr="00966016" w:rsidRDefault="00DE45BA" w:rsidP="00297DD1">
      <w:pPr>
        <w:spacing w:after="0" w:line="312" w:lineRule="auto"/>
        <w:contextualSpacing/>
        <w:jc w:val="both"/>
      </w:pPr>
      <w:r w:rsidRPr="00966016">
        <w:t>Барьер искробезопасности</w:t>
      </w:r>
      <w:r w:rsidR="00B569F6">
        <w:t>,</w:t>
      </w:r>
      <w:r w:rsidRPr="00966016">
        <w:t xml:space="preserve"> установленный в БК,</w:t>
      </w:r>
      <w:r w:rsidR="00B569F6">
        <w:t xml:space="preserve"> </w:t>
      </w:r>
      <w:r w:rsidRPr="00966016">
        <w:t>обеспечивает вид взрывозащиты «искробезопасная электрическая цепь» для блоков ПРД и ПРМ извещателя.</w:t>
      </w:r>
    </w:p>
    <w:p w14:paraId="3AA4BD21" w14:textId="77777777" w:rsidR="00B863DD" w:rsidRDefault="00307F99" w:rsidP="00297DD1">
      <w:pPr>
        <w:spacing w:after="0" w:line="312" w:lineRule="auto"/>
        <w:contextualSpacing/>
        <w:jc w:val="both"/>
      </w:pPr>
      <w:r w:rsidRPr="00966016">
        <w:t xml:space="preserve">Извещатель имеет все </w:t>
      </w:r>
      <w:r w:rsidR="00482303" w:rsidRPr="00966016">
        <w:t>необходимые функции для работы в любой системе безопасности: контакты реле и интерфейс RS-485, дистанционный контроль,</w:t>
      </w:r>
      <w:r w:rsidR="00343D6C">
        <w:t xml:space="preserve"> </w:t>
      </w:r>
      <w:r w:rsidR="00482303" w:rsidRPr="00966016">
        <w:t xml:space="preserve">контроль неисправностей. </w:t>
      </w:r>
    </w:p>
    <w:p w14:paraId="3860A283" w14:textId="63F149AF" w:rsidR="00307F99" w:rsidRPr="00966016" w:rsidRDefault="00B863DD" w:rsidP="00297DD1">
      <w:pPr>
        <w:spacing w:after="0" w:line="312" w:lineRule="auto"/>
        <w:contextualSpacing/>
        <w:jc w:val="both"/>
      </w:pPr>
      <w:r>
        <w:t>Имеются п</w:t>
      </w:r>
      <w:r w:rsidR="00482303" w:rsidRPr="00966016">
        <w:t>ротивомаскировочные и другие виды защиты от несанкционированного воздействия.</w:t>
      </w:r>
    </w:p>
    <w:p w14:paraId="1B487710" w14:textId="5AE8C1F5" w:rsidR="00482303" w:rsidRPr="00966016" w:rsidRDefault="00482303" w:rsidP="00297DD1">
      <w:pPr>
        <w:spacing w:after="0" w:line="312" w:lineRule="auto"/>
        <w:contextualSpacing/>
        <w:jc w:val="both"/>
      </w:pPr>
      <w:r w:rsidRPr="00966016">
        <w:t xml:space="preserve">Извещатель работает </w:t>
      </w:r>
      <w:r w:rsidR="00671B46">
        <w:t>в</w:t>
      </w:r>
      <w:r w:rsidRPr="00966016">
        <w:t xml:space="preserve"> диапазоне температур от минус 50 до плюс 65 ºС, устойчив к внешним неблагоприятным погодным воздействиям. Обладает высокой помехоустойчивостью при высокой обнаружительной способности. Так может работать при толщине снежного покрова до 1 м.</w:t>
      </w:r>
    </w:p>
    <w:p w14:paraId="17BEA2E7" w14:textId="279D2515" w:rsidR="00482303" w:rsidRPr="00966016" w:rsidRDefault="00482303" w:rsidP="00297DD1">
      <w:pPr>
        <w:spacing w:after="0" w:line="312" w:lineRule="auto"/>
        <w:contextualSpacing/>
        <w:jc w:val="both"/>
      </w:pPr>
      <w:r w:rsidRPr="00966016">
        <w:t>Рабочая частота извещателя составляет 869 МГц. При этом излучаемая мощность ПРД не превышает 0,001 Вт.</w:t>
      </w:r>
      <w:r w:rsidR="004E055E">
        <w:t xml:space="preserve"> Для использования извещателя не требуется разрешения ГКРЧ.</w:t>
      </w:r>
    </w:p>
    <w:p w14:paraId="203F538B" w14:textId="576A1324" w:rsidR="00482303" w:rsidRPr="00966016" w:rsidRDefault="00482303" w:rsidP="00297DD1">
      <w:pPr>
        <w:spacing w:after="0" w:line="312" w:lineRule="auto"/>
        <w:contextualSpacing/>
        <w:jc w:val="both"/>
      </w:pPr>
      <w:r w:rsidRPr="00966016">
        <w:t>Электропитание извещателя осуществляется от источника постоянного тока напряжением 24±6 В. Потребляемая извещателем мощность – не более 4 Вт (для четырех участков).</w:t>
      </w:r>
    </w:p>
    <w:p w14:paraId="7C4F6535" w14:textId="77777777" w:rsidR="00027625" w:rsidRDefault="00027625">
      <w:pPr>
        <w:rPr>
          <w:b/>
          <w:bCs/>
        </w:rPr>
      </w:pPr>
      <w:r>
        <w:rPr>
          <w:b/>
          <w:bCs/>
        </w:rPr>
        <w:br w:type="page"/>
      </w:r>
    </w:p>
    <w:p w14:paraId="3F1A509C" w14:textId="45A8EB15" w:rsidR="00482303" w:rsidRDefault="006D3445" w:rsidP="00482303">
      <w:pPr>
        <w:rPr>
          <w:b/>
          <w:bCs/>
        </w:rPr>
      </w:pPr>
      <w:r w:rsidRPr="00531581">
        <w:rPr>
          <w:b/>
          <w:bCs/>
        </w:rPr>
        <w:lastRenderedPageBreak/>
        <w:t>Слайд №</w:t>
      </w:r>
      <w:r w:rsidRPr="006D3445">
        <w:rPr>
          <w:b/>
          <w:bCs/>
        </w:rPr>
        <w:t xml:space="preserve"> </w:t>
      </w:r>
      <w:r w:rsidR="000E6C28">
        <w:rPr>
          <w:b/>
          <w:bCs/>
        </w:rPr>
        <w:t>9</w:t>
      </w:r>
    </w:p>
    <w:p w14:paraId="7F977005" w14:textId="77777777" w:rsidR="00966016" w:rsidRDefault="00966016" w:rsidP="00852551">
      <w:pPr>
        <w:rPr>
          <w:b/>
          <w:bCs/>
        </w:rPr>
        <w:sectPr w:rsidR="009660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59005B7" w14:textId="7B113811" w:rsidR="00482303" w:rsidRPr="00852551" w:rsidRDefault="000E6C83" w:rsidP="0002762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EE73169" wp14:editId="13A988EE">
            <wp:extent cx="5272644" cy="3705731"/>
            <wp:effectExtent l="0" t="0" r="444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501" cy="37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54E1D" w14:textId="77777777" w:rsidR="00966016" w:rsidRPr="00027625" w:rsidRDefault="00966016" w:rsidP="00027625">
      <w:pPr>
        <w:jc w:val="center"/>
        <w:rPr>
          <w:noProof/>
        </w:rPr>
        <w:sectPr w:rsidR="00966016" w:rsidRPr="00027625" w:rsidSect="00027625">
          <w:type w:val="continuous"/>
          <w:pgSz w:w="11906" w:h="16838"/>
          <w:pgMar w:top="1134" w:right="850" w:bottom="1134" w:left="1701" w:header="708" w:footer="708" w:gutter="0"/>
          <w:cols w:space="283"/>
          <w:docGrid w:linePitch="360"/>
        </w:sectPr>
      </w:pPr>
    </w:p>
    <w:p w14:paraId="6AF3E5A3" w14:textId="4B92E346" w:rsidR="006F03F0" w:rsidRDefault="006F03F0" w:rsidP="006F03F0">
      <w:pPr>
        <w:rPr>
          <w:b/>
          <w:bCs/>
        </w:rPr>
      </w:pPr>
      <w:r w:rsidRPr="009E0932">
        <w:rPr>
          <w:b/>
          <w:bCs/>
        </w:rPr>
        <w:t>Текст к слайду №</w:t>
      </w:r>
      <w:r w:rsidR="000E6C28">
        <w:rPr>
          <w:b/>
          <w:bCs/>
        </w:rPr>
        <w:t xml:space="preserve"> 9</w:t>
      </w:r>
    </w:p>
    <w:p w14:paraId="599E3C13" w14:textId="3B5EA38C" w:rsidR="00482303" w:rsidRPr="00966016" w:rsidRDefault="00482303" w:rsidP="00297DD1">
      <w:pPr>
        <w:spacing w:after="0" w:line="312" w:lineRule="auto"/>
        <w:contextualSpacing/>
        <w:jc w:val="both"/>
      </w:pPr>
      <w:r w:rsidRPr="00966016">
        <w:t>Извещатель конструктивно выполнен из блоков ПРД, блоков ПРМ</w:t>
      </w:r>
      <w:r w:rsidR="004C380D">
        <w:t xml:space="preserve"> и одного</w:t>
      </w:r>
      <w:r w:rsidRPr="00966016">
        <w:t xml:space="preserve"> блока контроля (БК)</w:t>
      </w:r>
      <w:r w:rsidR="004C380D">
        <w:t>. К</w:t>
      </w:r>
      <w:r w:rsidRPr="00966016">
        <w:t xml:space="preserve">омплект монтажных частей </w:t>
      </w:r>
      <w:r w:rsidR="004C380D">
        <w:t xml:space="preserve">предусматривает </w:t>
      </w:r>
      <w:r w:rsidRPr="00966016">
        <w:t>креплени</w:t>
      </w:r>
      <w:r w:rsidR="004C380D">
        <w:t>е</w:t>
      </w:r>
      <w:r w:rsidRPr="00966016">
        <w:t xml:space="preserve"> на </w:t>
      </w:r>
      <w:r w:rsidR="004C380D">
        <w:t xml:space="preserve">отдельных </w:t>
      </w:r>
      <w:r w:rsidRPr="00966016">
        <w:t>опорах или ограждении площадки.</w:t>
      </w:r>
    </w:p>
    <w:p w14:paraId="1F2789B4" w14:textId="669551BB" w:rsidR="006D3445" w:rsidRDefault="006D3445" w:rsidP="006D3445">
      <w:pPr>
        <w:rPr>
          <w:b/>
          <w:bCs/>
        </w:rPr>
      </w:pPr>
      <w:r w:rsidRPr="00531581">
        <w:rPr>
          <w:b/>
          <w:bCs/>
        </w:rPr>
        <w:t>Слайд №</w:t>
      </w:r>
      <w:r w:rsidRPr="006D3445">
        <w:rPr>
          <w:b/>
          <w:bCs/>
        </w:rPr>
        <w:t xml:space="preserve"> </w:t>
      </w:r>
      <w:r w:rsidR="000E6C28">
        <w:rPr>
          <w:b/>
          <w:bCs/>
        </w:rPr>
        <w:t>10</w:t>
      </w:r>
    </w:p>
    <w:p w14:paraId="535C1DB2" w14:textId="77777777" w:rsidR="000E6C83" w:rsidRDefault="000E6C83" w:rsidP="0002762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CB77BE9" wp14:editId="07BB790C">
            <wp:extent cx="5271669" cy="3705101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337" cy="376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7271E" w14:textId="3BCA1A34" w:rsidR="003B5819" w:rsidRDefault="003B5819" w:rsidP="003B5819">
      <w:pPr>
        <w:rPr>
          <w:b/>
          <w:bCs/>
        </w:rPr>
      </w:pPr>
      <w:r w:rsidRPr="009E0932">
        <w:rPr>
          <w:b/>
          <w:bCs/>
        </w:rPr>
        <w:lastRenderedPageBreak/>
        <w:t>Текст к слайду №</w:t>
      </w:r>
      <w:r w:rsidR="000E6C28">
        <w:rPr>
          <w:b/>
          <w:bCs/>
        </w:rPr>
        <w:t xml:space="preserve"> 10</w:t>
      </w:r>
    </w:p>
    <w:p w14:paraId="3E52CD34" w14:textId="6D0756CF" w:rsidR="006F03F0" w:rsidRPr="00966016" w:rsidRDefault="006F03F0" w:rsidP="00297DD1">
      <w:pPr>
        <w:spacing w:after="0" w:line="312" w:lineRule="auto"/>
        <w:contextualSpacing/>
        <w:jc w:val="both"/>
      </w:pPr>
      <w:r w:rsidRPr="00966016">
        <w:t>Антенны блоков ПРД и ПРМ имеют круговую диаграмму направленности. В связи с этим формирование зон обнаружения (участков охраны) происходит последовательно, как показано на слайде.</w:t>
      </w:r>
    </w:p>
    <w:p w14:paraId="6B47D513" w14:textId="3DC62EA4" w:rsidR="006F03F0" w:rsidRPr="00966016" w:rsidRDefault="006F03F0" w:rsidP="00297DD1">
      <w:pPr>
        <w:spacing w:after="0" w:line="312" w:lineRule="auto"/>
        <w:contextualSpacing/>
        <w:jc w:val="both"/>
      </w:pPr>
      <w:r w:rsidRPr="00966016">
        <w:t xml:space="preserve">Синхронизация работы блоков ПРД и ПРМ, электропитание и обмен информацией осуществляется по соединительному кабелю.  </w:t>
      </w:r>
    </w:p>
    <w:p w14:paraId="4ADA71DE" w14:textId="4952BF05" w:rsidR="006D3445" w:rsidRDefault="006D3445" w:rsidP="006D3445">
      <w:pPr>
        <w:rPr>
          <w:b/>
          <w:bCs/>
        </w:rPr>
      </w:pPr>
      <w:r w:rsidRPr="00531581">
        <w:rPr>
          <w:b/>
          <w:bCs/>
        </w:rPr>
        <w:t>Слайд №</w:t>
      </w:r>
      <w:r w:rsidRPr="006D3445">
        <w:rPr>
          <w:b/>
          <w:bCs/>
        </w:rPr>
        <w:t xml:space="preserve"> </w:t>
      </w:r>
      <w:r w:rsidR="000E6C28">
        <w:rPr>
          <w:b/>
          <w:bCs/>
        </w:rPr>
        <w:t>11</w:t>
      </w:r>
    </w:p>
    <w:p w14:paraId="163B72F3" w14:textId="0ABB6492" w:rsidR="006F03F0" w:rsidRDefault="000E6C83" w:rsidP="0002762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0F657C1" wp14:editId="0B7620A4">
            <wp:extent cx="5305462" cy="3728852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38" cy="380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4719A" w14:textId="4DBD10A9" w:rsidR="003B5819" w:rsidRDefault="003B5819" w:rsidP="003B5819">
      <w:pPr>
        <w:rPr>
          <w:b/>
          <w:bCs/>
        </w:rPr>
      </w:pPr>
      <w:r w:rsidRPr="009E0932">
        <w:rPr>
          <w:b/>
          <w:bCs/>
        </w:rPr>
        <w:t>Текст к слайду №</w:t>
      </w:r>
      <w:r w:rsidR="000E6C28">
        <w:rPr>
          <w:b/>
          <w:bCs/>
        </w:rPr>
        <w:t xml:space="preserve"> 11</w:t>
      </w:r>
    </w:p>
    <w:p w14:paraId="1C239E0C" w14:textId="5A8D3343" w:rsidR="00B863DD" w:rsidRPr="00B863DD" w:rsidRDefault="00B863DD" w:rsidP="003B5819">
      <w:r w:rsidRPr="00B863DD">
        <w:t xml:space="preserve">Программа </w:t>
      </w:r>
      <w:r>
        <w:t>настройки имеет интуитивно понятный простой интерфейс.</w:t>
      </w:r>
    </w:p>
    <w:p w14:paraId="2873918B" w14:textId="51A72489" w:rsidR="006F03F0" w:rsidRPr="00966016" w:rsidRDefault="00B863DD" w:rsidP="00297DD1">
      <w:pPr>
        <w:spacing w:after="0" w:line="312" w:lineRule="auto"/>
        <w:contextualSpacing/>
        <w:jc w:val="both"/>
      </w:pPr>
      <w:r>
        <w:t>Настройка при помощи «</w:t>
      </w:r>
      <w:r w:rsidR="00966016" w:rsidRPr="00966016">
        <w:t>У</w:t>
      </w:r>
      <w:r w:rsidR="006F03F0" w:rsidRPr="00966016">
        <w:t>стройство настройки извещателя</w:t>
      </w:r>
      <w:r>
        <w:t>»</w:t>
      </w:r>
      <w:r w:rsidR="006F03F0" w:rsidRPr="00966016">
        <w:t xml:space="preserve"> </w:t>
      </w:r>
      <w:r>
        <w:t>(</w:t>
      </w:r>
      <w:r w:rsidR="006F03F0" w:rsidRPr="00966016">
        <w:t>УНИ</w:t>
      </w:r>
      <w:r>
        <w:t>)</w:t>
      </w:r>
      <w:r w:rsidR="006F03F0" w:rsidRPr="00966016">
        <w:t xml:space="preserve"> или аналогичный планшетный компьютер под управлением </w:t>
      </w:r>
      <w:r>
        <w:t xml:space="preserve">операционной системы </w:t>
      </w:r>
      <w:r w:rsidR="006F03F0" w:rsidRPr="00966016">
        <w:t>Android.</w:t>
      </w:r>
    </w:p>
    <w:p w14:paraId="35DAD715" w14:textId="1D01DD22" w:rsidR="00852551" w:rsidRDefault="00852551" w:rsidP="00297DD1">
      <w:pPr>
        <w:spacing w:after="0" w:line="312" w:lineRule="auto"/>
        <w:contextualSpacing/>
        <w:jc w:val="both"/>
      </w:pPr>
      <w:r w:rsidRPr="00966016">
        <w:t>Если извещатель настраивается с помощью УНИ через USB-соединение, то необходимо подключить его к разъему на плате Б</w:t>
      </w:r>
      <w:r w:rsidR="00B863DD">
        <w:t xml:space="preserve">лока </w:t>
      </w:r>
      <w:r w:rsidRPr="00966016">
        <w:t>К</w:t>
      </w:r>
      <w:r w:rsidR="00B863DD">
        <w:t>онтроля</w:t>
      </w:r>
      <w:r w:rsidRPr="00966016">
        <w:t xml:space="preserve">. </w:t>
      </w:r>
      <w:r w:rsidR="002467EE" w:rsidRPr="00966016">
        <w:t xml:space="preserve">Можно настраивать извещатель </w:t>
      </w:r>
      <w:r w:rsidRPr="00966016">
        <w:t>использу</w:t>
      </w:r>
      <w:r w:rsidR="002467EE" w:rsidRPr="00966016">
        <w:t>я</w:t>
      </w:r>
      <w:r w:rsidRPr="00966016">
        <w:t xml:space="preserve"> Bluetooth-соединение</w:t>
      </w:r>
      <w:r w:rsidR="002467EE" w:rsidRPr="00966016">
        <w:t>.</w:t>
      </w:r>
    </w:p>
    <w:p w14:paraId="14FBBBD7" w14:textId="77777777" w:rsidR="00027625" w:rsidRDefault="00027625">
      <w:pPr>
        <w:rPr>
          <w:b/>
          <w:bCs/>
        </w:rPr>
      </w:pPr>
      <w:r>
        <w:rPr>
          <w:b/>
          <w:bCs/>
        </w:rPr>
        <w:br w:type="page"/>
      </w:r>
    </w:p>
    <w:p w14:paraId="66601500" w14:textId="4DCEE388" w:rsidR="004F2DE8" w:rsidRDefault="004F2DE8" w:rsidP="004F2DE8">
      <w:pPr>
        <w:spacing w:after="0" w:line="312" w:lineRule="auto"/>
        <w:contextualSpacing/>
        <w:jc w:val="both"/>
        <w:rPr>
          <w:b/>
          <w:bCs/>
        </w:rPr>
      </w:pPr>
      <w:r w:rsidRPr="00531581">
        <w:rPr>
          <w:b/>
          <w:bCs/>
        </w:rPr>
        <w:lastRenderedPageBreak/>
        <w:t>Слайд №</w:t>
      </w:r>
      <w:r>
        <w:rPr>
          <w:b/>
          <w:bCs/>
        </w:rPr>
        <w:t xml:space="preserve"> </w:t>
      </w:r>
      <w:r w:rsidR="003A036E">
        <w:rPr>
          <w:b/>
          <w:bCs/>
        </w:rPr>
        <w:t>12</w:t>
      </w:r>
    </w:p>
    <w:p w14:paraId="59DB9FE0" w14:textId="1B568ADE" w:rsidR="004F2DE8" w:rsidRDefault="000E6C83" w:rsidP="00027625">
      <w:pPr>
        <w:spacing w:after="0" w:line="312" w:lineRule="auto"/>
        <w:contextualSpacing/>
        <w:jc w:val="center"/>
      </w:pPr>
      <w:r>
        <w:rPr>
          <w:noProof/>
        </w:rPr>
        <w:drawing>
          <wp:inline distT="0" distB="0" distL="0" distR="0" wp14:anchorId="36AFC778" wp14:editId="3D1A0F13">
            <wp:extent cx="5186398" cy="364572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92" cy="37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EE3A6" w14:textId="55F20B64" w:rsidR="004F2DE8" w:rsidRDefault="004F2DE8" w:rsidP="004F2DE8">
      <w:pPr>
        <w:rPr>
          <w:b/>
          <w:bCs/>
        </w:rPr>
      </w:pPr>
      <w:r w:rsidRPr="009E0932">
        <w:rPr>
          <w:b/>
          <w:bCs/>
        </w:rPr>
        <w:t>Текст к слайду №</w:t>
      </w:r>
      <w:r w:rsidR="003A036E">
        <w:rPr>
          <w:b/>
          <w:bCs/>
        </w:rPr>
        <w:t xml:space="preserve"> 12</w:t>
      </w:r>
    </w:p>
    <w:p w14:paraId="276951C1" w14:textId="443D1E8F" w:rsidR="004F2DE8" w:rsidRDefault="004F2DE8" w:rsidP="00297DD1">
      <w:pPr>
        <w:spacing w:after="0" w:line="312" w:lineRule="auto"/>
        <w:contextualSpacing/>
        <w:jc w:val="both"/>
      </w:pPr>
      <w:r>
        <w:t xml:space="preserve">Мы также предлагаем безвозмездную пробную эксплуатацию извещателя </w:t>
      </w:r>
      <w:r w:rsidR="002372EB" w:rsidRPr="00966016">
        <w:t>КУПОЛ</w:t>
      </w:r>
      <w:r w:rsidR="002372EB">
        <w:t>-20В</w:t>
      </w:r>
      <w:r>
        <w:t xml:space="preserve">, или сравнительные испытания. </w:t>
      </w:r>
    </w:p>
    <w:p w14:paraId="4ACD6549" w14:textId="7743EBC5" w:rsidR="00D95F64" w:rsidRDefault="004F2DE8" w:rsidP="00297DD1">
      <w:pPr>
        <w:spacing w:after="0" w:line="312" w:lineRule="auto"/>
        <w:contextualSpacing/>
        <w:jc w:val="both"/>
      </w:pPr>
      <w:r>
        <w:t xml:space="preserve">Мы уверенны, что данное изделие позволит многим потребителям устранить угрозы </w:t>
      </w:r>
      <w:r w:rsidR="00B34334">
        <w:t>несанкционированного воздействия на технологическое оборудование</w:t>
      </w:r>
      <w:r w:rsidR="00D94B33">
        <w:t>,</w:t>
      </w:r>
      <w:r w:rsidR="00B34334">
        <w:t xml:space="preserve"> расположенное на небольших огороженных площадках.</w:t>
      </w:r>
    </w:p>
    <w:p w14:paraId="127D56A6" w14:textId="3B0EF018" w:rsidR="002064EF" w:rsidRDefault="002064EF" w:rsidP="002064EF">
      <w:pPr>
        <w:spacing w:after="0" w:line="312" w:lineRule="auto"/>
        <w:contextualSpacing/>
        <w:jc w:val="both"/>
        <w:rPr>
          <w:b/>
          <w:bCs/>
        </w:rPr>
      </w:pPr>
      <w:r w:rsidRPr="00531581">
        <w:rPr>
          <w:b/>
          <w:bCs/>
        </w:rPr>
        <w:t>Слайд №</w:t>
      </w:r>
      <w:r>
        <w:rPr>
          <w:b/>
          <w:bCs/>
        </w:rPr>
        <w:t xml:space="preserve"> </w:t>
      </w:r>
      <w:r w:rsidR="00D411EB">
        <w:rPr>
          <w:b/>
          <w:bCs/>
        </w:rPr>
        <w:t>13</w:t>
      </w:r>
    </w:p>
    <w:p w14:paraId="33249017" w14:textId="77777777" w:rsidR="00D411EB" w:rsidRDefault="00D411EB" w:rsidP="002064EF">
      <w:pPr>
        <w:spacing w:after="0" w:line="312" w:lineRule="auto"/>
        <w:contextualSpacing/>
        <w:jc w:val="both"/>
        <w:sectPr w:rsidR="00D411EB" w:rsidSect="009660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67B2B17" w14:textId="77777777" w:rsidR="000E6C83" w:rsidRDefault="000E6C83" w:rsidP="0002762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41E6931" wp14:editId="0B56CE87">
            <wp:extent cx="5254773" cy="3693226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900" cy="38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70E78" w14:textId="7584E612" w:rsidR="002064EF" w:rsidRDefault="002064EF" w:rsidP="002064EF">
      <w:pPr>
        <w:rPr>
          <w:b/>
          <w:bCs/>
        </w:rPr>
      </w:pPr>
      <w:r w:rsidRPr="009E0932">
        <w:rPr>
          <w:b/>
          <w:bCs/>
        </w:rPr>
        <w:lastRenderedPageBreak/>
        <w:t>Текст к слайду №</w:t>
      </w:r>
      <w:r w:rsidR="00D411EB">
        <w:rPr>
          <w:b/>
          <w:bCs/>
        </w:rPr>
        <w:t xml:space="preserve"> 13</w:t>
      </w:r>
    </w:p>
    <w:p w14:paraId="61A1067A" w14:textId="166C26B5" w:rsidR="002064EF" w:rsidRDefault="00F45F65" w:rsidP="00297DD1">
      <w:pPr>
        <w:spacing w:after="0" w:line="312" w:lineRule="auto"/>
        <w:contextualSpacing/>
        <w:jc w:val="both"/>
      </w:pPr>
      <w:r>
        <w:t>Ещё вспомним</w:t>
      </w:r>
      <w:r w:rsidR="00326EA9">
        <w:t xml:space="preserve"> о чём мы говорили на нашей первой встрече на площадке ТБ форума. </w:t>
      </w:r>
    </w:p>
    <w:p w14:paraId="3A3FD802" w14:textId="38D7B09B" w:rsidR="00326EA9" w:rsidRDefault="00326EA9" w:rsidP="00326EA9">
      <w:pPr>
        <w:spacing w:after="0" w:line="312" w:lineRule="auto"/>
        <w:contextualSpacing/>
        <w:jc w:val="both"/>
      </w:pPr>
      <w:r>
        <w:t>Законодательство предусматривает единые стандарты на оборудование и методики испытаний в соответствии с ГОСТ и ЕСКД. При этом существуют самостоятельные требования в различных ведомствах.</w:t>
      </w:r>
    </w:p>
    <w:p w14:paraId="3E4EA409" w14:textId="77777777" w:rsidR="00326EA9" w:rsidRDefault="00326EA9" w:rsidP="00326EA9">
      <w:pPr>
        <w:spacing w:after="0" w:line="312" w:lineRule="auto"/>
        <w:contextualSpacing/>
        <w:jc w:val="both"/>
      </w:pPr>
      <w:r>
        <w:t xml:space="preserve">Это </w:t>
      </w:r>
      <w:r w:rsidRPr="0047768A">
        <w:rPr>
          <w:b/>
          <w:bCs/>
        </w:rPr>
        <w:t>разумно</w:t>
      </w:r>
      <w:r>
        <w:t xml:space="preserve"> и </w:t>
      </w:r>
      <w:r w:rsidRPr="0047768A">
        <w:rPr>
          <w:b/>
          <w:bCs/>
        </w:rPr>
        <w:t>понятно</w:t>
      </w:r>
      <w:r>
        <w:t xml:space="preserve">, </w:t>
      </w:r>
      <w:r w:rsidRPr="0047768A">
        <w:rPr>
          <w:b/>
          <w:bCs/>
        </w:rPr>
        <w:t>НО</w:t>
      </w:r>
      <w:r>
        <w:t xml:space="preserve"> необходимость проведения испытаний, сертификаций и т.п. в каждом ведомстве влечёт дополнительные затраты, иногда превышающие стоимость партии, поставляемого оборудования, а испытания проведённые по одними и теме же нормам и стандартам, к сожалению, не принимаются смежными ведомствами. </w:t>
      </w:r>
    </w:p>
    <w:p w14:paraId="67DD7B3B" w14:textId="6593A06F" w:rsidR="00326EA9" w:rsidRDefault="00326EA9" w:rsidP="00452EDC">
      <w:pPr>
        <w:spacing w:after="0" w:line="312" w:lineRule="auto"/>
        <w:contextualSpacing/>
        <w:jc w:val="both"/>
      </w:pPr>
      <w:r>
        <w:t xml:space="preserve">Предлагаем крупным корпорациям рассмотреть вопрос о принятии результатов испытаний, подтверждающих тактико-технические характеристики, надёжность оборудования и соответствие производства, проведённые сертифицированными лабораториями не зависимо от ведомственной подчинённости. </w:t>
      </w:r>
    </w:p>
    <w:p w14:paraId="054E516B" w14:textId="4ADD4FF3" w:rsidR="00326EA9" w:rsidRDefault="00326EA9" w:rsidP="00326EA9">
      <w:pPr>
        <w:spacing w:after="0" w:line="312" w:lineRule="auto"/>
        <w:contextualSpacing/>
        <w:jc w:val="both"/>
      </w:pPr>
      <w:r>
        <w:t xml:space="preserve">Сегодня сертификат по транспортной безопасности выдаётся на три года, в Росатоме сертификация действует один год. </w:t>
      </w:r>
    </w:p>
    <w:p w14:paraId="758C7C74" w14:textId="76F55F78" w:rsidR="00326EA9" w:rsidRDefault="00326EA9" w:rsidP="00326EA9">
      <w:pPr>
        <w:spacing w:after="0" w:line="312" w:lineRule="auto"/>
        <w:contextualSpacing/>
        <w:jc w:val="both"/>
      </w:pPr>
      <w:r>
        <w:t xml:space="preserve">Такой подход больше похож на </w:t>
      </w:r>
      <w:r w:rsidR="00452EDC">
        <w:t>сбор денег за</w:t>
      </w:r>
      <w:r>
        <w:t xml:space="preserve"> воздух</w:t>
      </w:r>
      <w:r w:rsidR="000A6EC5">
        <w:t>, а не на регулирование качества применяемого оборудования.</w:t>
      </w:r>
    </w:p>
    <w:p w14:paraId="1B9C45C7" w14:textId="3744CBFD" w:rsidR="001F5BA3" w:rsidRDefault="001F5BA3" w:rsidP="001F5BA3">
      <w:pPr>
        <w:spacing w:after="0" w:line="312" w:lineRule="auto"/>
        <w:contextualSpacing/>
        <w:jc w:val="both"/>
        <w:rPr>
          <w:b/>
          <w:bCs/>
        </w:rPr>
      </w:pPr>
      <w:r w:rsidRPr="00531581">
        <w:rPr>
          <w:b/>
          <w:bCs/>
        </w:rPr>
        <w:t>Слайд №</w:t>
      </w:r>
      <w:r>
        <w:rPr>
          <w:b/>
          <w:bCs/>
        </w:rPr>
        <w:t xml:space="preserve"> </w:t>
      </w:r>
      <w:r w:rsidR="0025153C">
        <w:rPr>
          <w:b/>
          <w:bCs/>
        </w:rPr>
        <w:t>14</w:t>
      </w:r>
    </w:p>
    <w:p w14:paraId="552DA6F4" w14:textId="5E6E3E8B" w:rsidR="001F5BA3" w:rsidRDefault="000E6C83" w:rsidP="00027625">
      <w:pPr>
        <w:spacing w:after="0" w:line="312" w:lineRule="auto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3C61AA8" wp14:editId="2B7567DA">
            <wp:extent cx="5275857" cy="2967563"/>
            <wp:effectExtent l="0" t="0" r="127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80" cy="30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AB94E" w14:textId="77777777" w:rsidR="001F5BA3" w:rsidRPr="00966016" w:rsidRDefault="001F5BA3" w:rsidP="001F5BA3">
      <w:pPr>
        <w:spacing w:after="0" w:line="312" w:lineRule="auto"/>
        <w:contextualSpacing/>
        <w:jc w:val="both"/>
      </w:pPr>
      <w:r w:rsidRPr="00966016">
        <w:t>На этом сегодняшний доклад заканчиваю.</w:t>
      </w:r>
    </w:p>
    <w:p w14:paraId="4053B6EF" w14:textId="77777777" w:rsidR="001F5BA3" w:rsidRPr="00966016" w:rsidRDefault="001F5BA3" w:rsidP="001F5BA3">
      <w:pPr>
        <w:spacing w:after="0" w:line="312" w:lineRule="auto"/>
        <w:contextualSpacing/>
        <w:jc w:val="both"/>
      </w:pPr>
      <w:r w:rsidRPr="00966016">
        <w:t xml:space="preserve">На многие вопросы слушатели смогут найти ответы на нашем сайте </w:t>
      </w:r>
      <w:r w:rsidRPr="00966016">
        <w:rPr>
          <w:lang w:val="en-US"/>
        </w:rPr>
        <w:t>Forteza</w:t>
      </w:r>
      <w:r w:rsidRPr="00966016">
        <w:t>.</w:t>
      </w:r>
      <w:r w:rsidRPr="00966016">
        <w:rPr>
          <w:lang w:val="en-US"/>
        </w:rPr>
        <w:t>ru</w:t>
      </w:r>
      <w:r w:rsidRPr="00966016">
        <w:t>.</w:t>
      </w:r>
    </w:p>
    <w:p w14:paraId="669DC13E" w14:textId="3593B97D" w:rsidR="001F5BA3" w:rsidRPr="00966016" w:rsidRDefault="001F5BA3" w:rsidP="001F5BA3">
      <w:pPr>
        <w:spacing w:after="0" w:line="312" w:lineRule="auto"/>
        <w:contextualSpacing/>
        <w:jc w:val="both"/>
      </w:pPr>
      <w:r w:rsidRPr="00966016">
        <w:t>Наши специалисты готовы ответить на ваши вопросы по телефонам, указанным на сайте, пишите нам на электронную почту, мы поможем подготовить решение по охране объекта, составить проект, просто проконсультируем.</w:t>
      </w:r>
    </w:p>
    <w:p w14:paraId="7F3FC454" w14:textId="1BC323F9" w:rsidR="001F5BA3" w:rsidRPr="00966016" w:rsidRDefault="001F5BA3" w:rsidP="001F5BA3">
      <w:pPr>
        <w:spacing w:after="0" w:line="312" w:lineRule="auto"/>
        <w:contextualSpacing/>
        <w:jc w:val="both"/>
      </w:pPr>
      <w:r w:rsidRPr="00966016">
        <w:t>Мы готовы выслать учебные материалы для работы с нашими извещателями</w:t>
      </w:r>
      <w:r w:rsidR="00916569">
        <w:t xml:space="preserve"> и принципами выбора периметральных извещателей</w:t>
      </w:r>
      <w:r w:rsidRPr="00966016">
        <w:t>.</w:t>
      </w:r>
    </w:p>
    <w:p w14:paraId="4D0B603C" w14:textId="77777777" w:rsidR="001F5BA3" w:rsidRPr="00966016" w:rsidRDefault="001F5BA3" w:rsidP="001F5BA3">
      <w:pPr>
        <w:spacing w:after="0" w:line="312" w:lineRule="auto"/>
        <w:contextualSpacing/>
        <w:jc w:val="both"/>
      </w:pPr>
      <w:r w:rsidRPr="00966016">
        <w:t>Спасибо за внимание.</w:t>
      </w:r>
    </w:p>
    <w:p w14:paraId="46C13A2F" w14:textId="3F95E966" w:rsidR="006D3445" w:rsidRDefault="006D3445"/>
    <w:sectPr w:rsidR="006D3445" w:rsidSect="0096601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D6"/>
    <w:rsid w:val="00027625"/>
    <w:rsid w:val="00054728"/>
    <w:rsid w:val="000A38EC"/>
    <w:rsid w:val="000A6EC5"/>
    <w:rsid w:val="000E6C28"/>
    <w:rsid w:val="000E6C83"/>
    <w:rsid w:val="001148AA"/>
    <w:rsid w:val="001236A3"/>
    <w:rsid w:val="0014030B"/>
    <w:rsid w:val="0015107A"/>
    <w:rsid w:val="00194FBD"/>
    <w:rsid w:val="00195CAF"/>
    <w:rsid w:val="001D501E"/>
    <w:rsid w:val="001F07D8"/>
    <w:rsid w:val="001F5BA3"/>
    <w:rsid w:val="002064EF"/>
    <w:rsid w:val="00232451"/>
    <w:rsid w:val="002372EB"/>
    <w:rsid w:val="002467EE"/>
    <w:rsid w:val="0025153C"/>
    <w:rsid w:val="00297DD1"/>
    <w:rsid w:val="00307F99"/>
    <w:rsid w:val="0032148D"/>
    <w:rsid w:val="00326EA9"/>
    <w:rsid w:val="00343D6C"/>
    <w:rsid w:val="003A036E"/>
    <w:rsid w:val="003B5819"/>
    <w:rsid w:val="003C005F"/>
    <w:rsid w:val="00446DD8"/>
    <w:rsid w:val="00452EDC"/>
    <w:rsid w:val="004664BE"/>
    <w:rsid w:val="00482303"/>
    <w:rsid w:val="00491581"/>
    <w:rsid w:val="004A63D6"/>
    <w:rsid w:val="004C380D"/>
    <w:rsid w:val="004C39A0"/>
    <w:rsid w:val="004E055E"/>
    <w:rsid w:val="004F2DE8"/>
    <w:rsid w:val="00505194"/>
    <w:rsid w:val="00535E65"/>
    <w:rsid w:val="00552F52"/>
    <w:rsid w:val="00554F58"/>
    <w:rsid w:val="00580CF1"/>
    <w:rsid w:val="005A2FEF"/>
    <w:rsid w:val="006053D5"/>
    <w:rsid w:val="00665B6E"/>
    <w:rsid w:val="00671B46"/>
    <w:rsid w:val="006D3445"/>
    <w:rsid w:val="006E1AE1"/>
    <w:rsid w:val="006F03F0"/>
    <w:rsid w:val="007630FC"/>
    <w:rsid w:val="0081645C"/>
    <w:rsid w:val="008454C9"/>
    <w:rsid w:val="00852551"/>
    <w:rsid w:val="0089692E"/>
    <w:rsid w:val="008E3424"/>
    <w:rsid w:val="00916569"/>
    <w:rsid w:val="0093076A"/>
    <w:rsid w:val="0095575C"/>
    <w:rsid w:val="00966016"/>
    <w:rsid w:val="0098208C"/>
    <w:rsid w:val="00A21B12"/>
    <w:rsid w:val="00A37083"/>
    <w:rsid w:val="00A533C4"/>
    <w:rsid w:val="00A65DB2"/>
    <w:rsid w:val="00A80163"/>
    <w:rsid w:val="00A86CE0"/>
    <w:rsid w:val="00AB76D4"/>
    <w:rsid w:val="00B34334"/>
    <w:rsid w:val="00B569F6"/>
    <w:rsid w:val="00B71015"/>
    <w:rsid w:val="00B863DD"/>
    <w:rsid w:val="00B968C8"/>
    <w:rsid w:val="00BD326D"/>
    <w:rsid w:val="00BD4062"/>
    <w:rsid w:val="00CD6503"/>
    <w:rsid w:val="00CD716B"/>
    <w:rsid w:val="00D214BC"/>
    <w:rsid w:val="00D30362"/>
    <w:rsid w:val="00D30430"/>
    <w:rsid w:val="00D411EB"/>
    <w:rsid w:val="00D94B33"/>
    <w:rsid w:val="00D94C2C"/>
    <w:rsid w:val="00D95F64"/>
    <w:rsid w:val="00DE45BA"/>
    <w:rsid w:val="00DE7203"/>
    <w:rsid w:val="00E06A12"/>
    <w:rsid w:val="00E163F9"/>
    <w:rsid w:val="00E52EB5"/>
    <w:rsid w:val="00E97047"/>
    <w:rsid w:val="00EE66A5"/>
    <w:rsid w:val="00F220E3"/>
    <w:rsid w:val="00F45F65"/>
    <w:rsid w:val="00FC176B"/>
    <w:rsid w:val="00FF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9C888"/>
  <w15:chartTrackingRefBased/>
  <w15:docId w15:val="{D909D743-9132-4702-816B-A458B27C6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3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1264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Konnov</dc:creator>
  <cp:keywords/>
  <dc:description/>
  <cp:lastModifiedBy>Konnov</cp:lastModifiedBy>
  <cp:revision>7</cp:revision>
  <cp:lastPrinted>2021-02-18T10:59:00Z</cp:lastPrinted>
  <dcterms:created xsi:type="dcterms:W3CDTF">2021-02-18T11:28:00Z</dcterms:created>
  <dcterms:modified xsi:type="dcterms:W3CDTF">2021-02-19T05:11:00Z</dcterms:modified>
</cp:coreProperties>
</file>