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D4D621" w14:textId="772B2BD1" w:rsidR="00093A8C" w:rsidRDefault="003C6983">
      <w:pPr>
        <w:rPr>
          <w:rFonts w:ascii="Arial" w:hAnsi="Arial" w:cs="Arial"/>
        </w:rPr>
      </w:pPr>
      <w:bookmarkStart w:id="0" w:name="_Hlk88818018"/>
      <w:bookmarkEnd w:id="0"/>
      <w:r>
        <w:t>К</w:t>
      </w:r>
      <w:r w:rsidR="007937CE">
        <w:t xml:space="preserve">онференция ТБ Форум </w:t>
      </w:r>
      <w:r w:rsidR="001D6875">
        <w:rPr>
          <w:rFonts w:ascii="Arial" w:hAnsi="Arial" w:cs="Arial"/>
        </w:rPr>
        <w:t>31 мая 2022</w:t>
      </w:r>
      <w:r w:rsidR="007937CE">
        <w:rPr>
          <w:rFonts w:ascii="Arial" w:hAnsi="Arial" w:cs="Arial"/>
        </w:rPr>
        <w:t xml:space="preserve"> г. </w:t>
      </w:r>
      <w:bookmarkStart w:id="1" w:name="_GoBack"/>
      <w:bookmarkEnd w:id="1"/>
    </w:p>
    <w:p w14:paraId="00E45F8C" w14:textId="135E544D" w:rsidR="004161D1" w:rsidRDefault="007937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"Технологии защиты периметра для объектов ТЭК, </w:t>
      </w:r>
      <w:r w:rsidR="00C84BA5">
        <w:rPr>
          <w:rFonts w:ascii="Arial" w:hAnsi="Arial" w:cs="Arial"/>
        </w:rPr>
        <w:t>Нефтегаза</w:t>
      </w:r>
      <w:r>
        <w:rPr>
          <w:rFonts w:ascii="Arial" w:hAnsi="Arial" w:cs="Arial"/>
        </w:rPr>
        <w:t xml:space="preserve"> и промышленности"</w:t>
      </w:r>
    </w:p>
    <w:p w14:paraId="2123B46E" w14:textId="77777777" w:rsidR="00093A8C" w:rsidRDefault="00093A8C" w:rsidP="007937CE">
      <w:r>
        <w:t>Т</w:t>
      </w:r>
      <w:r w:rsidR="007937CE" w:rsidRPr="00796C0F">
        <w:t xml:space="preserve">ема доклада ООО </w:t>
      </w:r>
      <w:r w:rsidR="007937CE">
        <w:t xml:space="preserve">«Охранная техника»: </w:t>
      </w:r>
    </w:p>
    <w:p w14:paraId="34461B6C" w14:textId="298652D0" w:rsidR="007937CE" w:rsidRDefault="007937CE" w:rsidP="007937CE">
      <w:r>
        <w:t>«Типовые проектные решения для организации защиты периметра с использованием трибоэлектрического извещателя ЛИАНА»</w:t>
      </w:r>
    </w:p>
    <w:p w14:paraId="2E6D2FCF" w14:textId="27F663AA" w:rsidR="007937CE" w:rsidRDefault="007937CE" w:rsidP="007937CE">
      <w:r>
        <w:t>Докладчик: Руководитель проектов корпоративных продаж ООО «Охранная техника» Коннов Игорь Николаевич.</w:t>
      </w:r>
      <w:r w:rsidR="006966C1">
        <w:t xml:space="preserve"> </w:t>
      </w:r>
    </w:p>
    <w:p w14:paraId="0AF79303" w14:textId="15A8489F" w:rsidR="007937CE" w:rsidRPr="00D532B1" w:rsidRDefault="007937CE" w:rsidP="007937CE">
      <w:pPr>
        <w:rPr>
          <w:b/>
          <w:bCs/>
        </w:rPr>
      </w:pPr>
      <w:r>
        <w:rPr>
          <w:b/>
          <w:bCs/>
        </w:rPr>
        <w:t xml:space="preserve">Слайд № </w:t>
      </w:r>
      <w:r w:rsidR="007A7D22">
        <w:rPr>
          <w:b/>
          <w:bCs/>
        </w:rPr>
        <w:t>1</w:t>
      </w:r>
    </w:p>
    <w:p w14:paraId="56CF9C2D" w14:textId="1CC81C71" w:rsidR="007937CE" w:rsidRDefault="00EA47B5" w:rsidP="007937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6E5B56F" wp14:editId="145BB1FE">
            <wp:extent cx="6660515" cy="4681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4C20" w14:textId="77777777" w:rsidR="007937CE" w:rsidRDefault="007937CE" w:rsidP="007937CE">
      <w:r>
        <w:t>Добрый День коллеги.</w:t>
      </w:r>
    </w:p>
    <w:p w14:paraId="7C1D1CDC" w14:textId="482E8626" w:rsidR="00E0501F" w:rsidRDefault="007937CE">
      <w:pPr>
        <w:rPr>
          <w:b/>
          <w:bCs/>
        </w:rPr>
      </w:pPr>
      <w:r>
        <w:t>ООО «</w:t>
      </w:r>
      <w:r w:rsidR="002723FF">
        <w:t>О</w:t>
      </w:r>
      <w:r>
        <w:t xml:space="preserve">хранная техника» известна на рынке технических средств охраны под торговой маркой </w:t>
      </w:r>
      <w:r>
        <w:rPr>
          <w:lang w:val="en-US"/>
        </w:rPr>
        <w:t>Forteza</w:t>
      </w:r>
      <w:r>
        <w:t xml:space="preserve">. Мы выпускаем периметральные охранные извещатели, работающие на различных физических принципах. </w:t>
      </w:r>
    </w:p>
    <w:p w14:paraId="67733715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20E04608" w14:textId="1D1C72F7" w:rsidR="007937CE" w:rsidRPr="007A7D22" w:rsidRDefault="007937CE" w:rsidP="007937CE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D532B1">
        <w:rPr>
          <w:b/>
          <w:bCs/>
          <w:lang w:val="en-US"/>
        </w:rPr>
        <w:t xml:space="preserve"> № </w:t>
      </w:r>
      <w:r w:rsidR="007A7D22">
        <w:rPr>
          <w:b/>
          <w:bCs/>
        </w:rPr>
        <w:t>2</w:t>
      </w:r>
    </w:p>
    <w:p w14:paraId="56EB76FF" w14:textId="74297F25" w:rsidR="007937CE" w:rsidRDefault="00EC206A" w:rsidP="007937C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82495B" wp14:editId="41F8783C">
            <wp:extent cx="6660515" cy="4681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0987" w14:textId="6CBEEE4A" w:rsidR="007937CE" w:rsidRDefault="00A01FFE" w:rsidP="00A01FFE">
      <w:r>
        <w:t xml:space="preserve">Мы уже рассказывали Вам о вибрационном трибоэлектрическом извещателе </w:t>
      </w:r>
      <w:r w:rsidR="007937CE">
        <w:t>ЛИАНА.</w:t>
      </w:r>
    </w:p>
    <w:p w14:paraId="3203C9FE" w14:textId="3F8F976A" w:rsidR="00A01FFE" w:rsidRDefault="00A01FFE" w:rsidP="007937CE">
      <w:r>
        <w:t xml:space="preserve">Интересное изделие, обладающее рядом полезных характеристик. </w:t>
      </w:r>
    </w:p>
    <w:p w14:paraId="21ECBC0D" w14:textId="02B09FBE" w:rsidR="00A01FFE" w:rsidRDefault="00A01FFE" w:rsidP="007937CE">
      <w:r>
        <w:t>Так же представляет интерес тактика его использования.</w:t>
      </w:r>
    </w:p>
    <w:p w14:paraId="792EF901" w14:textId="5C7AA694" w:rsidR="00290D04" w:rsidRDefault="00290D04" w:rsidP="007937CE">
      <w:r>
        <w:t>Что бы оценить технические решения</w:t>
      </w:r>
      <w:r w:rsidR="00551241">
        <w:t xml:space="preserve"> применения трибоэлектрического извещателя,</w:t>
      </w:r>
      <w:r>
        <w:t xml:space="preserve"> рассмотрим физику процесса обнаружения нарушителя, преодолевающего сигнализационное заграждение.</w:t>
      </w:r>
    </w:p>
    <w:p w14:paraId="26998890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6855687C" w14:textId="4A151A2A" w:rsidR="0049785F" w:rsidRPr="0049785F" w:rsidRDefault="0049785F" w:rsidP="007937CE">
      <w:pPr>
        <w:rPr>
          <w:b/>
          <w:bCs/>
        </w:rPr>
      </w:pPr>
      <w:r w:rsidRPr="0049785F">
        <w:rPr>
          <w:b/>
          <w:bCs/>
        </w:rPr>
        <w:lastRenderedPageBreak/>
        <w:t xml:space="preserve">Слайд </w:t>
      </w:r>
      <w:r w:rsidR="00A000FD">
        <w:rPr>
          <w:b/>
          <w:bCs/>
        </w:rPr>
        <w:t>3</w:t>
      </w:r>
    </w:p>
    <w:p w14:paraId="7D58DD1A" w14:textId="1850B026" w:rsidR="005161A8" w:rsidRDefault="00EA47B5" w:rsidP="007937CE">
      <w:r>
        <w:rPr>
          <w:noProof/>
          <w:lang w:eastAsia="ru-RU"/>
        </w:rPr>
        <w:drawing>
          <wp:inline distT="0" distB="0" distL="0" distR="0" wp14:anchorId="298E12DC" wp14:editId="59BBE518">
            <wp:extent cx="6660515" cy="4681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3D83" w14:textId="262F3D8C" w:rsidR="00290D04" w:rsidRDefault="00290D04" w:rsidP="007937CE">
      <w:r>
        <w:t>Чувствительный элемент принимает от заграждения вибрации</w:t>
      </w:r>
      <w:r w:rsidR="008224E8">
        <w:t>, возникающие при преодолении заграждения и передаёт, возникающий сигнал на блок обработки.</w:t>
      </w:r>
    </w:p>
    <w:p w14:paraId="2F56F469" w14:textId="1A336C77" w:rsidR="008224E8" w:rsidRDefault="008224E8" w:rsidP="007937CE">
      <w:r>
        <w:t>При различных воздействиях, возникают различные по частоте и амплитуде сигналы, которые анализируются блоком обработки.</w:t>
      </w:r>
    </w:p>
    <w:p w14:paraId="2FA26414" w14:textId="6477518F" w:rsidR="007D18BB" w:rsidRDefault="008224E8" w:rsidP="007937CE">
      <w:r>
        <w:t>Принято делить эти сигналы на высок</w:t>
      </w:r>
      <w:r w:rsidR="00811FDB">
        <w:t>очастотны</w:t>
      </w:r>
      <w:r>
        <w:t>е и низк</w:t>
      </w:r>
      <w:r w:rsidR="00811FDB">
        <w:t>очастотны</w:t>
      </w:r>
      <w:r>
        <w:t xml:space="preserve">е. </w:t>
      </w:r>
      <w:r w:rsidR="007D18BB">
        <w:t>Низкие возникают от деформации (изгибе) чувствительного элемента, а высокие</w:t>
      </w:r>
      <w:r w:rsidR="000B5250">
        <w:t xml:space="preserve"> от вибрации</w:t>
      </w:r>
      <w:r w:rsidR="007D18BB">
        <w:t xml:space="preserve"> при разрушении полотна заграждения</w:t>
      </w:r>
      <w:r w:rsidR="00C13EBA">
        <w:t xml:space="preserve"> и других воздействиях нарушителя</w:t>
      </w:r>
      <w:r w:rsidR="007D18BB">
        <w:t>.</w:t>
      </w:r>
    </w:p>
    <w:p w14:paraId="69B42C54" w14:textId="68CE97E2" w:rsidR="00BA09DB" w:rsidRDefault="000B5250" w:rsidP="007937CE">
      <w:r>
        <w:t>З</w:t>
      </w:r>
      <w:r w:rsidR="008224E8">
        <w:t xml:space="preserve">начительной информативностью обладают </w:t>
      </w:r>
      <w:r w:rsidR="00BE2D53">
        <w:t>низк</w:t>
      </w:r>
      <w:r w:rsidR="00811FDB">
        <w:t>очастотны</w:t>
      </w:r>
      <w:r w:rsidR="00BE2D53">
        <w:t>е</w:t>
      </w:r>
      <w:r w:rsidR="008224E8">
        <w:t xml:space="preserve"> сигналы (ниже 3 Гц)</w:t>
      </w:r>
      <w:r w:rsidR="00BA09DB">
        <w:t>.</w:t>
      </w:r>
    </w:p>
    <w:p w14:paraId="41D4DE8F" w14:textId="2A5972BE" w:rsidR="008224E8" w:rsidRDefault="00C13EBA" w:rsidP="007937CE">
      <w:r>
        <w:t xml:space="preserve">В низком и среднем диапазоне, </w:t>
      </w:r>
      <w:r w:rsidR="005910EE">
        <w:t>сигналы от нарушителя, преодолевающего заграждения перелазом, очень близки к сигналу от ветра</w:t>
      </w:r>
      <w:r>
        <w:t xml:space="preserve"> и </w:t>
      </w:r>
      <w:r w:rsidR="00811FDB">
        <w:t>поэтому их сложно отделить друг от друга</w:t>
      </w:r>
      <w:r w:rsidR="005910EE">
        <w:t>.</w:t>
      </w:r>
    </w:p>
    <w:p w14:paraId="3D7745AB" w14:textId="7E21F09F" w:rsidR="00A01FFE" w:rsidRDefault="00BE2D53" w:rsidP="007937CE">
      <w:r>
        <w:t>Есть производители трибоэлектрических систем</w:t>
      </w:r>
      <w:r w:rsidR="00161F17">
        <w:t>, которые анализируют только сигнал ниже 1 Гц. Это с одной стороны повышает помехоустойчивость, с другой стороны не вид</w:t>
      </w:r>
      <w:r w:rsidR="007D18BB">
        <w:t>ны</w:t>
      </w:r>
      <w:r w:rsidR="00161F17">
        <w:t xml:space="preserve"> сигналы высокого диапазона от перепила и перекуса. Кроме того</w:t>
      </w:r>
      <w:r w:rsidR="007D18BB">
        <w:t>,</w:t>
      </w:r>
      <w:r w:rsidR="00161F17">
        <w:t xml:space="preserve"> на жестких ограждениях низкочастотный сигнал имеет очень маленькую </w:t>
      </w:r>
      <w:r w:rsidR="007D18BB">
        <w:t>энергию.</w:t>
      </w:r>
    </w:p>
    <w:p w14:paraId="304465B7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7718F546" w14:textId="6B18C4D7" w:rsidR="0049785F" w:rsidRPr="0049785F" w:rsidRDefault="0049785F" w:rsidP="007937CE">
      <w:pPr>
        <w:rPr>
          <w:b/>
          <w:bCs/>
        </w:rPr>
      </w:pPr>
      <w:r>
        <w:rPr>
          <w:b/>
          <w:bCs/>
        </w:rPr>
        <w:lastRenderedPageBreak/>
        <w:t>С</w:t>
      </w:r>
      <w:r w:rsidRPr="0049785F">
        <w:rPr>
          <w:b/>
          <w:bCs/>
        </w:rPr>
        <w:t xml:space="preserve">лайд </w:t>
      </w:r>
      <w:r w:rsidR="00A000FD">
        <w:rPr>
          <w:b/>
          <w:bCs/>
        </w:rPr>
        <w:t>4</w:t>
      </w:r>
    </w:p>
    <w:p w14:paraId="10C20B2D" w14:textId="167A5319" w:rsidR="0049785F" w:rsidRPr="00A77EB2" w:rsidRDefault="00EC206A" w:rsidP="007937CE">
      <w:pPr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501D014D" wp14:editId="079266B1">
            <wp:extent cx="6660515" cy="4681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360B" w14:textId="10D9CA16" w:rsidR="007D18BB" w:rsidRDefault="00683731" w:rsidP="007937CE">
      <w:r>
        <w:t xml:space="preserve">Основной задачей производителей трибоэлектрических систем является создание </w:t>
      </w:r>
      <w:r w:rsidR="00811FDB">
        <w:t>алгоритмов</w:t>
      </w:r>
      <w:r>
        <w:t xml:space="preserve">, </w:t>
      </w:r>
      <w:r w:rsidR="00811FDB">
        <w:t xml:space="preserve">позволяющих </w:t>
      </w:r>
      <w:r>
        <w:t>отдел</w:t>
      </w:r>
      <w:r w:rsidR="00811FDB">
        <w:t>ить</w:t>
      </w:r>
      <w:r>
        <w:t xml:space="preserve"> сигнал, возникающий при преодолении</w:t>
      </w:r>
      <w:r w:rsidR="00C96F5C">
        <w:t xml:space="preserve"> заграждения нарушителем</w:t>
      </w:r>
      <w:r>
        <w:t>, от сигналов, вызванных помеховыми факторами. При это</w:t>
      </w:r>
      <w:r w:rsidR="00C96F5C">
        <w:t>м</w:t>
      </w:r>
      <w:r>
        <w:t xml:space="preserve"> на различных типах забора эти сигналы имеют свои особенности.</w:t>
      </w:r>
      <w:r w:rsidR="00237B03">
        <w:t xml:space="preserve"> В зависимости от жесткости ограждения возникает различный по частоте резонанс от одних и тех же воздействий.</w:t>
      </w:r>
    </w:p>
    <w:p w14:paraId="180C55DA" w14:textId="78D5766B" w:rsidR="00161F17" w:rsidRDefault="00683731" w:rsidP="007937CE">
      <w:r>
        <w:t xml:space="preserve">Процесс настройки извещателей некоторых производителей похож на очень тонкую настройку музыкального инструмента и требует </w:t>
      </w:r>
      <w:r w:rsidR="00C96F5C">
        <w:t>специальных навыков. Но даже хорошо настроенное изделие меняет свои характеристики при изменении температуры, особенно при сверх низкой температуре.</w:t>
      </w:r>
      <w:r w:rsidR="00D0017C">
        <w:t xml:space="preserve"> Так у коаксиального кабеля чувствительность при температуре минус 40 </w:t>
      </w:r>
      <w:r w:rsidR="00D0017C" w:rsidRPr="00D0017C">
        <w:rPr>
          <w:vertAlign w:val="superscript"/>
        </w:rPr>
        <w:t>о</w:t>
      </w:r>
      <w:r w:rsidR="00D0017C">
        <w:t xml:space="preserve">С составляет несколько процентов от чувствительности при 20 </w:t>
      </w:r>
      <w:r w:rsidR="00D0017C" w:rsidRPr="00D0017C">
        <w:rPr>
          <w:vertAlign w:val="superscript"/>
        </w:rPr>
        <w:t>о</w:t>
      </w:r>
      <w:r w:rsidR="00D0017C">
        <w:t xml:space="preserve">С. Изделие необходимо настраивать даже при небольшом перепаде температуры. </w:t>
      </w:r>
    </w:p>
    <w:p w14:paraId="6526CBEC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302CD577" w14:textId="0148E932" w:rsidR="00E13151" w:rsidRPr="00E13151" w:rsidRDefault="00E13151" w:rsidP="007937CE">
      <w:pPr>
        <w:rPr>
          <w:b/>
          <w:bCs/>
        </w:rPr>
      </w:pPr>
      <w:r w:rsidRPr="00E13151">
        <w:rPr>
          <w:b/>
          <w:bCs/>
        </w:rPr>
        <w:lastRenderedPageBreak/>
        <w:t xml:space="preserve">Слайд </w:t>
      </w:r>
      <w:r w:rsidR="00A000FD">
        <w:rPr>
          <w:b/>
          <w:bCs/>
        </w:rPr>
        <w:t>5</w:t>
      </w:r>
    </w:p>
    <w:p w14:paraId="4CA00EF2" w14:textId="73040CF0" w:rsidR="00E13151" w:rsidRPr="00A77EB2" w:rsidRDefault="00EC206A" w:rsidP="007937CE">
      <w:pPr>
        <w:rPr>
          <w:i/>
          <w:iCs/>
        </w:rPr>
      </w:pPr>
      <w:r>
        <w:rPr>
          <w:noProof/>
          <w:lang w:eastAsia="ru-RU"/>
        </w:rPr>
        <w:drawing>
          <wp:inline distT="0" distB="0" distL="0" distR="0" wp14:anchorId="4C2DE347" wp14:editId="33843C24">
            <wp:extent cx="6660515" cy="4681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86A3" w14:textId="3C1EC0BE" w:rsidR="00551241" w:rsidRDefault="000B5250" w:rsidP="007937CE">
      <w:r>
        <w:t xml:space="preserve">Наши </w:t>
      </w:r>
      <w:r w:rsidR="00811FDB">
        <w:t>разработчики</w:t>
      </w:r>
      <w:r>
        <w:t xml:space="preserve"> выбрали для анализа </w:t>
      </w:r>
      <w:r w:rsidR="00ED2C93">
        <w:t>диапазон частот, позволяющий минимизировать помехи от ветра. Кроме того, в извещателе ЛИАНА анализируются одновременно низкие и высокие частоты.</w:t>
      </w:r>
    </w:p>
    <w:p w14:paraId="494FEC1C" w14:textId="4DE789A6" w:rsidR="00997ABE" w:rsidRDefault="00ED2C93" w:rsidP="007937CE">
      <w:r>
        <w:t>Чувствительный элемент ЛИАНА обладает устойчивостью к снижению температуры. Чувствительность снижается на много медленнее</w:t>
      </w:r>
      <w:r w:rsidR="000B497E">
        <w:t>, чем с применением коаксиального кабеля</w:t>
      </w:r>
      <w:r>
        <w:t xml:space="preserve">, и настройка требуется значительно реже. Настраивать извещатель можно удалённо по интерфейсу </w:t>
      </w:r>
      <w:r>
        <w:rPr>
          <w:lang w:val="en-US"/>
        </w:rPr>
        <w:t>RS</w:t>
      </w:r>
      <w:r w:rsidRPr="00F23922">
        <w:t>-485</w:t>
      </w:r>
      <w:r w:rsidR="00F23922">
        <w:t>, без использования пультов настройки, которые имеют ограничение в работе при низких температурах.</w:t>
      </w:r>
      <w:r w:rsidR="00997ABE">
        <w:t xml:space="preserve"> Об особенностях подключения к комплексной системе охраны для удалённой настройки мы рассказывали на предыдущей конференции 18 мая.</w:t>
      </w:r>
    </w:p>
    <w:p w14:paraId="2E83C178" w14:textId="6C70F5E4" w:rsidR="008F444C" w:rsidRDefault="00F23922" w:rsidP="007937CE">
      <w:r>
        <w:t>И одно из преимуществ извещателя ЛИАНА – наличие функции термокомпенсации. Это дополнительно сокращает количество</w:t>
      </w:r>
      <w:r w:rsidR="00811FDB">
        <w:t xml:space="preserve"> пере</w:t>
      </w:r>
      <w:r>
        <w:t>настроек</w:t>
      </w:r>
      <w:r w:rsidR="00960F12">
        <w:t xml:space="preserve"> при изменении условий окружающей среды</w:t>
      </w:r>
      <w:r>
        <w:t>.</w:t>
      </w:r>
      <w:r w:rsidR="008F444C">
        <w:t xml:space="preserve"> А как мы знаем из общения с обслуживающими организациями сегодня это очень востребовано. Некоторые заказчики, специально оговаривают наличие этой функции при разработке технических заданий на проектирование.</w:t>
      </w:r>
    </w:p>
    <w:p w14:paraId="3EFEC0F6" w14:textId="39056971" w:rsidR="00453CD0" w:rsidRDefault="00923E1F" w:rsidP="00453CD0">
      <w:r>
        <w:t>В настоящее время наиболее массово</w:t>
      </w:r>
      <w:r w:rsidR="0059636D">
        <w:t xml:space="preserve"> используется сетчатые модульные заграждения, для которых требуется минимальная настройка </w:t>
      </w:r>
      <w:r w:rsidR="00453CD0">
        <w:t>извещателя ЛИАНА.</w:t>
      </w:r>
    </w:p>
    <w:p w14:paraId="655E8C60" w14:textId="77777777" w:rsidR="00453CD0" w:rsidRDefault="00453CD0" w:rsidP="007937CE">
      <w:r>
        <w:t>Если сигнализационное заграждение отличается от стандартного или смонтировано с отклонениями (с неравномерной жесткостью, люфтами и т.п.) в извещателе ЛИАНА</w:t>
      </w:r>
      <w:r w:rsidR="009D12A2">
        <w:t xml:space="preserve"> предусмотрена более тонкая настройка</w:t>
      </w:r>
    </w:p>
    <w:p w14:paraId="6EF48475" w14:textId="5AA521AB" w:rsidR="009D12A2" w:rsidRDefault="00453CD0" w:rsidP="007937CE">
      <w:r>
        <w:t>Есть ограждения на которых не будет работать трибоэлектрически</w:t>
      </w:r>
      <w:r w:rsidR="002A4B04">
        <w:t>е извещатели любых производителей.</w:t>
      </w:r>
      <w:r>
        <w:t xml:space="preserve"> </w:t>
      </w:r>
      <w:r w:rsidR="002A4B04">
        <w:t>П</w:t>
      </w:r>
      <w:r w:rsidR="00333789">
        <w:t>р</w:t>
      </w:r>
      <w:r w:rsidR="00075706">
        <w:t>овисшая сетка «Рабица»</w:t>
      </w:r>
      <w:r w:rsidR="002A4B04">
        <w:t>,</w:t>
      </w:r>
      <w:r w:rsidR="00075706">
        <w:t xml:space="preserve"> или чугунная решетка.</w:t>
      </w:r>
    </w:p>
    <w:p w14:paraId="06709A52" w14:textId="4BA3627C" w:rsidR="00075706" w:rsidRPr="00F23922" w:rsidRDefault="002A4B04" w:rsidP="007937CE">
      <w:r>
        <w:t>Правда, н</w:t>
      </w:r>
      <w:r w:rsidR="00075706">
        <w:t xml:space="preserve">а одной из недавних конференций ТБ Форума </w:t>
      </w:r>
      <w:r w:rsidR="00A42E1E">
        <w:t>выступающий</w:t>
      </w:r>
      <w:r w:rsidR="00075706">
        <w:t xml:space="preserve"> </w:t>
      </w:r>
      <w:r>
        <w:t>говорил об обнаружении</w:t>
      </w:r>
      <w:r w:rsidR="00075706">
        <w:t xml:space="preserve"> перелаза через жесткое заграждение (кирпичное</w:t>
      </w:r>
      <w:r>
        <w:t xml:space="preserve"> и </w:t>
      </w:r>
      <w:r w:rsidR="00075706">
        <w:t>бетонное</w:t>
      </w:r>
      <w:r w:rsidR="00333789">
        <w:t xml:space="preserve"> без </w:t>
      </w:r>
      <w:r>
        <w:t>специальной подготовки, например козырька или нажимного козырька</w:t>
      </w:r>
      <w:r w:rsidR="00075706">
        <w:t xml:space="preserve">). </w:t>
      </w:r>
      <w:r w:rsidR="00A42E1E">
        <w:t>Я могу поверить, что можно определить удары по жесткому ограждению при перелазе, но, если преодоление происходит без ударов, это представить трудно</w:t>
      </w:r>
      <w:r w:rsidR="00960F12">
        <w:t xml:space="preserve">, деформаций в жестких ограждениях </w:t>
      </w:r>
      <w:r w:rsidR="00960F12">
        <w:lastRenderedPageBreak/>
        <w:t>нет</w:t>
      </w:r>
      <w:r w:rsidR="00A42E1E">
        <w:t>. Может использовался совсем новый подход, на новых физических принципах? Очень интересно узнать подробности. Многое, что раньше было фантастикой сейчас используется.</w:t>
      </w:r>
    </w:p>
    <w:p w14:paraId="0BB86CB8" w14:textId="39F7B8EF" w:rsidR="00E72616" w:rsidRDefault="00E72616" w:rsidP="00E72616">
      <w:pPr>
        <w:rPr>
          <w:b/>
          <w:bCs/>
        </w:rPr>
      </w:pPr>
      <w:r>
        <w:rPr>
          <w:b/>
          <w:bCs/>
        </w:rPr>
        <w:t>Слайд</w:t>
      </w:r>
      <w:r w:rsidRPr="00E72616">
        <w:rPr>
          <w:b/>
          <w:bCs/>
        </w:rPr>
        <w:t xml:space="preserve"> № </w:t>
      </w:r>
      <w:r w:rsidR="00A000FD">
        <w:rPr>
          <w:b/>
          <w:bCs/>
        </w:rPr>
        <w:t>6</w:t>
      </w:r>
    </w:p>
    <w:p w14:paraId="78E5871A" w14:textId="21841238" w:rsidR="00093A8C" w:rsidRDefault="00EC206A" w:rsidP="007937CE">
      <w:r>
        <w:rPr>
          <w:noProof/>
          <w:lang w:eastAsia="ru-RU"/>
        </w:rPr>
        <w:drawing>
          <wp:inline distT="0" distB="0" distL="0" distR="0" wp14:anchorId="2325C65B" wp14:editId="3457A5E5">
            <wp:extent cx="6660515" cy="4681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548A" w14:textId="77777777" w:rsidR="000E5CAA" w:rsidRDefault="000E5CAA" w:rsidP="000E5CAA">
      <w:r>
        <w:t>Давайте поговорим о вариантах использования трибоэлектрического извещателя Лиана, требованиях предъявляемым к ограждению и порядку монтажа чувствительного элемента в различных случаях.</w:t>
      </w:r>
    </w:p>
    <w:p w14:paraId="69CEE010" w14:textId="77777777" w:rsidR="000E5CAA" w:rsidRDefault="000E5CAA" w:rsidP="000E5CAA">
      <w:r>
        <w:t xml:space="preserve">В руководстве по эксплуатации описаны характеристики и обязательные требования к извещателю. Но при различных вариантах ограждения и монтажа чувствительного элемента достигается различная эффективность. </w:t>
      </w:r>
    </w:p>
    <w:p w14:paraId="4076ACEA" w14:textId="77777777" w:rsidR="000E5CAA" w:rsidRDefault="000E5CAA" w:rsidP="000E5CAA">
      <w:r>
        <w:t>Поэтому для работы удобно использовать типовые проектные решения.</w:t>
      </w:r>
    </w:p>
    <w:p w14:paraId="04E10FAD" w14:textId="187CF7B2" w:rsidR="00E72616" w:rsidRDefault="00E72616" w:rsidP="007937CE">
      <w:r>
        <w:t xml:space="preserve">Типовые проектные решения отличаются в первую очередь по типам предотвращаемых угроз. </w:t>
      </w:r>
    </w:p>
    <w:p w14:paraId="2ACE0C5D" w14:textId="6EC5966D" w:rsidR="00731B57" w:rsidRDefault="0039109D" w:rsidP="00731B57">
      <w:r>
        <w:t xml:space="preserve">При выборе </w:t>
      </w:r>
      <w:r w:rsidR="00731B57">
        <w:t>типовых проектных решени</w:t>
      </w:r>
      <w:r>
        <w:t>й</w:t>
      </w:r>
      <w:r w:rsidR="00731B57">
        <w:t xml:space="preserve"> можно комбинировать варианты защиты от перелаза, разрушения, подкопа.</w:t>
      </w:r>
    </w:p>
    <w:p w14:paraId="006D34E2" w14:textId="51658F1D" w:rsidR="00E72616" w:rsidRDefault="00E72616" w:rsidP="007937CE">
      <w:r>
        <w:t>Во-вторых, на различных сигнализационных заграждениях применяется различная тактика</w:t>
      </w:r>
      <w:r w:rsidR="0039109D">
        <w:t xml:space="preserve"> охраны</w:t>
      </w:r>
      <w:r>
        <w:t>.</w:t>
      </w:r>
    </w:p>
    <w:p w14:paraId="2534ECC9" w14:textId="27715925" w:rsidR="0039109D" w:rsidRDefault="00D34063" w:rsidP="007937CE">
      <w:r>
        <w:t>Типовые проектные решения разрабатываются для</w:t>
      </w:r>
      <w:r w:rsidR="0039109D">
        <w:t>:</w:t>
      </w:r>
    </w:p>
    <w:p w14:paraId="7220A4D1" w14:textId="77777777" w:rsidR="0039109D" w:rsidRDefault="0039109D" w:rsidP="007937CE">
      <w:r>
        <w:t xml:space="preserve">- </w:t>
      </w:r>
      <w:r w:rsidR="00D34063">
        <w:t xml:space="preserve">основного сигнализационного заграждения, </w:t>
      </w:r>
    </w:p>
    <w:p w14:paraId="49052019" w14:textId="1BD076FC" w:rsidR="0039109D" w:rsidRDefault="0039109D" w:rsidP="007937CE">
      <w:r>
        <w:t xml:space="preserve">- </w:t>
      </w:r>
      <w:r w:rsidR="00D34063">
        <w:t xml:space="preserve">дополнительного сигнализационного заграждения – козырёк, </w:t>
      </w:r>
    </w:p>
    <w:p w14:paraId="2AA15FD6" w14:textId="4275B1BD" w:rsidR="00D34063" w:rsidRDefault="0039109D" w:rsidP="007937CE">
      <w:r>
        <w:t xml:space="preserve">- </w:t>
      </w:r>
      <w:r w:rsidR="00D34063">
        <w:t xml:space="preserve">для чувствительного элемента расположенного ниже уровня земли как с дополнительным противоподкопным </w:t>
      </w:r>
      <w:r w:rsidR="00731B57">
        <w:t>заграждением,</w:t>
      </w:r>
      <w:r w:rsidR="00D34063">
        <w:t xml:space="preserve"> так и без него.</w:t>
      </w:r>
    </w:p>
    <w:p w14:paraId="0D7C929D" w14:textId="7E9A56BD" w:rsidR="0039109D" w:rsidRDefault="0039109D">
      <w:pPr>
        <w:rPr>
          <w:b/>
          <w:bCs/>
        </w:rPr>
      </w:pPr>
      <w:r>
        <w:t>Рассмотрим несколько типовых проектных решений.</w:t>
      </w:r>
    </w:p>
    <w:p w14:paraId="10228219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13D9CBF8" w14:textId="6AE28C05" w:rsidR="00731B57" w:rsidRPr="00E72616" w:rsidRDefault="00731B57" w:rsidP="00731B57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A000FD">
        <w:rPr>
          <w:b/>
          <w:bCs/>
        </w:rPr>
        <w:t>7</w:t>
      </w:r>
    </w:p>
    <w:p w14:paraId="1CC20F43" w14:textId="07E86575" w:rsidR="00093A8C" w:rsidRDefault="00EC206A" w:rsidP="004A3783">
      <w:r>
        <w:rPr>
          <w:noProof/>
          <w:lang w:eastAsia="ru-RU"/>
        </w:rPr>
        <w:drawing>
          <wp:inline distT="0" distB="0" distL="0" distR="0" wp14:anchorId="052833E5" wp14:editId="5484DB92">
            <wp:extent cx="6660515" cy="46812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D1E6" w14:textId="5BD039E1" w:rsidR="004A3783" w:rsidRDefault="004A3783" w:rsidP="004A3783">
      <w:r>
        <w:t>Монтаж чувствительного элемента на сетчатом заграждении без козырька</w:t>
      </w:r>
      <w:r w:rsidR="00C40D1C">
        <w:t>.</w:t>
      </w:r>
    </w:p>
    <w:p w14:paraId="03B0D97A" w14:textId="4CFADA06" w:rsidR="00C40D1C" w:rsidRDefault="00C40D1C" w:rsidP="004A3783">
      <w:r>
        <w:t>Это самый распространённый вариант охраны периметра.</w:t>
      </w:r>
    </w:p>
    <w:p w14:paraId="4E8AF1DE" w14:textId="70E226E3" w:rsidR="00C40D1C" w:rsidRDefault="00C40D1C" w:rsidP="004A3783">
      <w:r>
        <w:t xml:space="preserve">Правильный монтаж </w:t>
      </w:r>
      <w:r w:rsidR="009F3A35">
        <w:t>(а это жесткий монтаж</w:t>
      </w:r>
      <w:r w:rsidR="008F473F">
        <w:t xml:space="preserve"> самого</w:t>
      </w:r>
      <w:r w:rsidR="009F3A35">
        <w:t xml:space="preserve"> ограждения и плотное крепление чувствительного элемента к конструкции ограждения) </w:t>
      </w:r>
      <w:r>
        <w:t xml:space="preserve">позволяет распределить равномерно чувствительный элемент и </w:t>
      </w:r>
      <w:r w:rsidR="009F3A35">
        <w:t>сделать систему устойчивой к ложным срабатываниям</w:t>
      </w:r>
      <w:r w:rsidR="00ED14F0">
        <w:t xml:space="preserve"> при сохранении обнаружительной способности</w:t>
      </w:r>
      <w:r w:rsidR="009F3A35">
        <w:t>.</w:t>
      </w:r>
      <w:r w:rsidR="0051256D">
        <w:t xml:space="preserve"> </w:t>
      </w:r>
    </w:p>
    <w:p w14:paraId="2EFABE96" w14:textId="3C07C985" w:rsidR="0051256D" w:rsidRDefault="0051256D" w:rsidP="004A3783">
      <w:r>
        <w:t xml:space="preserve">Если сказать проще, то сигнализационное заграждение приобретает выровненную чувствительность по всей длине. Все секции имеют практически одинаковую чувствительность, минимальный шум от помех, что </w:t>
      </w:r>
      <w:r w:rsidR="00637222">
        <w:t xml:space="preserve">как раз и </w:t>
      </w:r>
      <w:r>
        <w:t xml:space="preserve">позволяет более точно настроить систему на обнаружение </w:t>
      </w:r>
      <w:r w:rsidR="00637222">
        <w:t>нарушителя и повысить помехоустойчивость.</w:t>
      </w:r>
    </w:p>
    <w:p w14:paraId="4B7D085C" w14:textId="5E99B7CD" w:rsidR="009F3A35" w:rsidRDefault="00ED14F0" w:rsidP="004A3783">
      <w:r>
        <w:t>В типовом проекте оговаривается высота расположения чувствительного элемента и радиус изгиба чувствительного элемента, и обход опор, и расположение оконечных элементов, и другие важные элементы.</w:t>
      </w:r>
    </w:p>
    <w:p w14:paraId="6AE831BA" w14:textId="18625F2B" w:rsidR="008D3747" w:rsidRDefault="008D3747" w:rsidP="008D3747">
      <w:r>
        <w:t>На полотне СЗ нижний ЧЭ закрепляется горизонтально на высоте примерно 0,8 – 1,5 м от поверхности земли (высота крепления зависит от возможной высоты снежного покрова и конструкции СЗ). Верхний кабель ЧЭ закрепляется горизонтально на 10 – 30 см ниже верхнего края полотна сетки.</w:t>
      </w:r>
    </w:p>
    <w:p w14:paraId="10E9A447" w14:textId="222EF4AE" w:rsidR="00F16FDB" w:rsidRDefault="00F16FDB" w:rsidP="008D3747">
      <w:r>
        <w:t>Нижний чувствительный элемент настраивается в первую очередь на обнаружение разрушения полотна заграждения, а верхний на деформации от перелаза.</w:t>
      </w:r>
    </w:p>
    <w:p w14:paraId="03C37F81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05DBC0FC" w14:textId="16E5AA50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A000FD">
        <w:rPr>
          <w:b/>
          <w:bCs/>
        </w:rPr>
        <w:t>8</w:t>
      </w:r>
    </w:p>
    <w:p w14:paraId="5EB66037" w14:textId="4E28B053" w:rsidR="00093A8C" w:rsidRDefault="00EC206A" w:rsidP="00133D8E">
      <w:r>
        <w:rPr>
          <w:noProof/>
          <w:lang w:eastAsia="ru-RU"/>
        </w:rPr>
        <w:drawing>
          <wp:inline distT="0" distB="0" distL="0" distR="0" wp14:anchorId="568A9E0D" wp14:editId="3F4B7DDF">
            <wp:extent cx="6660515" cy="4681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12CD1" w14:textId="15960BFA" w:rsidR="00133D8E" w:rsidRDefault="0039109D" w:rsidP="00133D8E">
      <w:r>
        <w:t>Другой вариант</w:t>
      </w:r>
      <w:r w:rsidR="005225AB">
        <w:t>: м</w:t>
      </w:r>
      <w:r w:rsidR="00133D8E">
        <w:t>онтаж чувствительного элемента на сетчатом заграждении из ССЦП с козырьком из сетки ССЦП.</w:t>
      </w:r>
    </w:p>
    <w:p w14:paraId="1F2D17BD" w14:textId="77777777" w:rsidR="00133D8E" w:rsidRDefault="00133D8E" w:rsidP="00133D8E">
      <w:r>
        <w:t>Конструкцией и схемотехникой извещателя предусмотрена организация охраны каждого участка в 2 яруса, т.е. установкой двух ЧЭ на полотне заграждения, или установкой одного ЧЭ на полотне, а другого ЧЭ на козырьке СЗ.</w:t>
      </w:r>
    </w:p>
    <w:p w14:paraId="1FF46C87" w14:textId="501CF48B" w:rsidR="00133D8E" w:rsidRDefault="00133D8E" w:rsidP="00133D8E">
      <w:r>
        <w:t>Для СЗ высотой до 2-х метров (со сплошным по высоте полотном) допускается использовать по одному ЧЭ на каждый участок.</w:t>
      </w:r>
    </w:p>
    <w:p w14:paraId="7E0260C3" w14:textId="06ADF1B0" w:rsidR="00056134" w:rsidRPr="00822D9C" w:rsidRDefault="00056134" w:rsidP="00056134">
      <w:r>
        <w:t>Если полотно СЗ составное (состоит из верхних и нижних полотен или панелей), то нижний ЧЭ должен крепится горизонтально на нижнем полотне, а верхний ЧЭ на верхнем. Не</w:t>
      </w:r>
      <w:r w:rsidR="00F16FDB">
        <w:t>правильно</w:t>
      </w:r>
      <w:r>
        <w:t xml:space="preserve"> располагать ЧЭ на горизонтальном стыке полотен</w:t>
      </w:r>
      <w:r w:rsidR="00F16FDB">
        <w:t>. Стык более жесткий и сигналы от деформаций будут незначительны.</w:t>
      </w:r>
    </w:p>
    <w:p w14:paraId="4264EC4F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120BB631" w14:textId="7DFF336E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A000FD">
        <w:rPr>
          <w:b/>
          <w:bCs/>
        </w:rPr>
        <w:t>9</w:t>
      </w:r>
    </w:p>
    <w:p w14:paraId="7CFD693E" w14:textId="58392915" w:rsidR="00093A8C" w:rsidRDefault="00EC206A" w:rsidP="008A5F85">
      <w:r>
        <w:rPr>
          <w:noProof/>
          <w:lang w:eastAsia="ru-RU"/>
        </w:rPr>
        <w:drawing>
          <wp:inline distT="0" distB="0" distL="0" distR="0" wp14:anchorId="4078B6ED" wp14:editId="2D05F29D">
            <wp:extent cx="6660515" cy="46812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66208" w14:textId="77777777" w:rsidR="00F16FDB" w:rsidRDefault="00F16FDB" w:rsidP="00F16FDB">
      <w:r>
        <w:t>В некоторых случаях достаточно использовать только ЧЭ, смонтированный на козырьке СЗ.</w:t>
      </w:r>
    </w:p>
    <w:p w14:paraId="23990382" w14:textId="20BB6D68" w:rsidR="00C71517" w:rsidRDefault="00C71517" w:rsidP="008A5F85">
      <w:r>
        <w:t>Можно смонтировать чувствительный элемент по жёсткому основному сигнализационному заграждению, но в этом случае извещатель будет фиксировать только разрушение заграждения.</w:t>
      </w:r>
    </w:p>
    <w:p w14:paraId="7FE5F46F" w14:textId="25614178" w:rsidR="00C71517" w:rsidRDefault="00C71517" w:rsidP="008A5F85">
      <w:r>
        <w:t>Если оборудовать жесткое ограждение козырьком</w:t>
      </w:r>
      <w:r w:rsidR="00133D8E">
        <w:t>,</w:t>
      </w:r>
      <w:r>
        <w:t xml:space="preserve"> то ограждение будет защищено и от перелаза.</w:t>
      </w:r>
    </w:p>
    <w:p w14:paraId="56F1A1F0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05B6B8CA" w14:textId="34CA7B86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A000FD">
        <w:rPr>
          <w:b/>
          <w:bCs/>
        </w:rPr>
        <w:t>10</w:t>
      </w:r>
    </w:p>
    <w:p w14:paraId="513003F2" w14:textId="6A0BB3C9" w:rsidR="00093A8C" w:rsidRDefault="00EC206A" w:rsidP="004A3783">
      <w:r>
        <w:rPr>
          <w:noProof/>
          <w:lang w:eastAsia="ru-RU"/>
        </w:rPr>
        <w:drawing>
          <wp:inline distT="0" distB="0" distL="0" distR="0" wp14:anchorId="52DF2428" wp14:editId="01E9310F">
            <wp:extent cx="6660515" cy="46812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9D31" w14:textId="3A14471C" w:rsidR="005225AB" w:rsidRDefault="005225AB" w:rsidP="004A3783">
      <w:r>
        <w:t>Рассмотрим варианты защиты дополнительного заграждения – козырька.</w:t>
      </w:r>
    </w:p>
    <w:p w14:paraId="667147A4" w14:textId="77777777" w:rsidR="005225AB" w:rsidRDefault="005225AB" w:rsidP="005225AB">
      <w:r>
        <w:t xml:space="preserve">Дополнительные сигнализационные ограждения – козырьки могут быть различных конструкций, отличаться по жесткости. </w:t>
      </w:r>
    </w:p>
    <w:p w14:paraId="6C8EC145" w14:textId="02CF3CAB" w:rsidR="00FF0513" w:rsidRDefault="00FF0513" w:rsidP="004A3783">
      <w:r>
        <w:t xml:space="preserve">Если козырёк выполняется из объёмной спирали АКЛ, то для повышения устойчивости </w:t>
      </w:r>
      <w:r w:rsidR="000E3CB7">
        <w:t>к</w:t>
      </w:r>
      <w:r>
        <w:t xml:space="preserve"> ветровым помехам АКЛ необходимо раскрепить </w:t>
      </w:r>
      <w:r w:rsidR="003C6983">
        <w:t xml:space="preserve">на </w:t>
      </w:r>
      <w:r>
        <w:t xml:space="preserve">натяжной трос, а чувствительный элемент крепить к тросу. </w:t>
      </w:r>
    </w:p>
    <w:p w14:paraId="4EDB2342" w14:textId="77777777" w:rsidR="006D7B39" w:rsidRDefault="00FF0513" w:rsidP="004A3783">
      <w:r>
        <w:t>Для удобства монтажа, чтобы исключить повреждение чувствительного элемента об шипы</w:t>
      </w:r>
      <w:r w:rsidR="00C53363">
        <w:t xml:space="preserve">, целесообразно расположить натяжной трос </w:t>
      </w:r>
      <w:r w:rsidR="000E3CB7">
        <w:t>на нижней стороне</w:t>
      </w:r>
      <w:r w:rsidR="00C53363">
        <w:t xml:space="preserve"> объёмной АКЛ</w:t>
      </w:r>
      <w:r w:rsidR="006D7B39">
        <w:t>.</w:t>
      </w:r>
    </w:p>
    <w:p w14:paraId="39B24968" w14:textId="77777777" w:rsidR="00A277F3" w:rsidRDefault="006D7B39" w:rsidP="004A3783">
      <w:r>
        <w:t xml:space="preserve">В этом случае </w:t>
      </w:r>
      <w:r w:rsidR="00C53363">
        <w:t>не придётся</w:t>
      </w:r>
      <w:r w:rsidR="009A1EDA">
        <w:t xml:space="preserve"> при монтаже</w:t>
      </w:r>
      <w:r w:rsidR="00C53363">
        <w:t xml:space="preserve"> закидывать чувствительный элемент поверх АКЛ, также ниже вероятность получения травм монтажниками в процессе работ.</w:t>
      </w:r>
      <w:r>
        <w:t xml:space="preserve"> </w:t>
      </w:r>
    </w:p>
    <w:p w14:paraId="715187A0" w14:textId="34F75E1D" w:rsidR="00FF0513" w:rsidRDefault="00A277F3" w:rsidP="004A3783">
      <w:r w:rsidRPr="00A277F3">
        <w:t xml:space="preserve">При монтаже в нижней части АКЛ </w:t>
      </w:r>
      <w:r w:rsidR="006D7B39">
        <w:t>трудоёмкость работ и их стоимость значительно снижается.</w:t>
      </w:r>
    </w:p>
    <w:p w14:paraId="44280E0D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5BFDD0E8" w14:textId="1F2AB32A" w:rsidR="005225AB" w:rsidRDefault="005225AB" w:rsidP="005225AB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A000FD">
        <w:rPr>
          <w:b/>
          <w:bCs/>
        </w:rPr>
        <w:t>11</w:t>
      </w:r>
    </w:p>
    <w:p w14:paraId="17613D38" w14:textId="1444C157" w:rsidR="009A1EDA" w:rsidRDefault="00EC206A" w:rsidP="005225AB">
      <w:r>
        <w:rPr>
          <w:noProof/>
          <w:lang w:eastAsia="ru-RU"/>
        </w:rPr>
        <w:drawing>
          <wp:inline distT="0" distB="0" distL="0" distR="0" wp14:anchorId="26ED0CD8" wp14:editId="786D4D8B">
            <wp:extent cx="6660515" cy="4681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9F0DE" w14:textId="08763E93" w:rsidR="005225AB" w:rsidRDefault="005225AB" w:rsidP="005225AB">
      <w:r>
        <w:t>Рассмотрим к</w:t>
      </w:r>
      <w:r w:rsidRPr="00400FCC">
        <w:t>репление ЧЭ на козырек из плоской АКЛ</w:t>
      </w:r>
      <w:r>
        <w:t>, наклоненной наружу от охраняемого объекта.</w:t>
      </w:r>
    </w:p>
    <w:p w14:paraId="6A3A687C" w14:textId="083DA510" w:rsidR="005225AB" w:rsidRDefault="005225AB" w:rsidP="005225AB">
      <w:r>
        <w:t xml:space="preserve">Обратите внимание, чувствительный элемент монтируется тоже по натяжному тросу. </w:t>
      </w:r>
    </w:p>
    <w:p w14:paraId="5DC75634" w14:textId="77777777" w:rsidR="005225AB" w:rsidRDefault="005225AB" w:rsidP="005225AB">
      <w:r>
        <w:t>Чувствительный элемент можно смонтировать как поверху плоскости козырька из плоской АКЛ, так и снизу плоскости козырька.</w:t>
      </w:r>
    </w:p>
    <w:p w14:paraId="4342FE14" w14:textId="77777777" w:rsidR="005225AB" w:rsidRDefault="005225AB" w:rsidP="005225AB">
      <w:r>
        <w:t>В обоих вариантах есть свои плюсы и минусы.</w:t>
      </w:r>
    </w:p>
    <w:p w14:paraId="7C1A2266" w14:textId="77777777" w:rsidR="005225AB" w:rsidRDefault="005225AB" w:rsidP="005225AB">
      <w:r>
        <w:t>Трудоёмкость монтажа над АКЛ значительно выше, нельзя раскладывать ЧЭ по АКЛ он повредится, также придётся проводить дополнительные мероприятия, исключающие травмы монтажников от шипов.</w:t>
      </w:r>
    </w:p>
    <w:p w14:paraId="11A69ACB" w14:textId="0F4F012F" w:rsidR="005225AB" w:rsidRDefault="005225AB" w:rsidP="005225AB">
      <w:r>
        <w:t xml:space="preserve">При монтаже под сеткой АКЛ при наклоне козырька наружу, </w:t>
      </w:r>
      <w:r w:rsidR="00607D47">
        <w:t>возникает большая угроза повреждения чувствительного элемента. А</w:t>
      </w:r>
      <w:r>
        <w:t xml:space="preserve">нтивандальная защита ниже. </w:t>
      </w:r>
    </w:p>
    <w:p w14:paraId="748D0323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3F8D1B6A" w14:textId="677AFEC7" w:rsidR="005225AB" w:rsidRPr="00E72616" w:rsidRDefault="005225AB" w:rsidP="005225AB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A000FD">
        <w:rPr>
          <w:b/>
          <w:bCs/>
        </w:rPr>
        <w:t>12</w:t>
      </w:r>
    </w:p>
    <w:p w14:paraId="4545299E" w14:textId="3E2CF801" w:rsidR="009A1EDA" w:rsidRDefault="00EC206A" w:rsidP="005225AB">
      <w:r>
        <w:rPr>
          <w:noProof/>
          <w:lang w:eastAsia="ru-RU"/>
        </w:rPr>
        <w:drawing>
          <wp:inline distT="0" distB="0" distL="0" distR="0" wp14:anchorId="7411136E" wp14:editId="6C095C75">
            <wp:extent cx="6660515" cy="46812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68C1" w14:textId="095A7B14" w:rsidR="005225AB" w:rsidRDefault="005225AB" w:rsidP="005225AB">
      <w:r>
        <w:t>С одним из заказчиков мы применили к</w:t>
      </w:r>
      <w:r w:rsidRPr="00400FCC">
        <w:t>репление ЧЭ по верхней кромке ССЦП</w:t>
      </w:r>
      <w:r>
        <w:t xml:space="preserve"> при козырьке из плоской АКЛ.</w:t>
      </w:r>
    </w:p>
    <w:p w14:paraId="67E8B54A" w14:textId="77777777" w:rsidR="005225AB" w:rsidRDefault="005225AB" w:rsidP="005225AB">
      <w:r>
        <w:t>Данный вариант успешно работает на предотвращение перелаза и разрушения, есть необходимый по требованиям козырёк, который также защищён средствами ТСО.</w:t>
      </w:r>
    </w:p>
    <w:p w14:paraId="010FA8D4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028F94A0" w14:textId="60BE56AA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</w:t>
      </w:r>
      <w:r w:rsidR="00A000FD">
        <w:rPr>
          <w:b/>
          <w:bCs/>
        </w:rPr>
        <w:t>3</w:t>
      </w:r>
    </w:p>
    <w:p w14:paraId="48CE0904" w14:textId="07EDA944" w:rsidR="009A1EDA" w:rsidRDefault="00EC206A" w:rsidP="004A3783">
      <w:r>
        <w:rPr>
          <w:noProof/>
          <w:lang w:eastAsia="ru-RU"/>
        </w:rPr>
        <w:drawing>
          <wp:inline distT="0" distB="0" distL="0" distR="0" wp14:anchorId="098E3DE9" wp14:editId="3F2EF805">
            <wp:extent cx="6660515" cy="46812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D8F6B" w14:textId="233CAA6F" w:rsidR="00607D47" w:rsidRDefault="0029274C" w:rsidP="004A3783">
      <w:r w:rsidRPr="0029274C">
        <w:t>Организация рубежа охраны СЗ для защиты от подкопа</w:t>
      </w:r>
      <w:r w:rsidR="00607D47">
        <w:t>.</w:t>
      </w:r>
    </w:p>
    <w:p w14:paraId="579E12FE" w14:textId="0717BE48" w:rsidR="007654E0" w:rsidRDefault="007654E0" w:rsidP="004A3783">
      <w:r>
        <w:t>Требования по многим объектам предусматривают защиту от подкопа и дублирование противоподкопых сеток средствами ТСО.</w:t>
      </w:r>
    </w:p>
    <w:p w14:paraId="0D760F29" w14:textId="14718F05" w:rsidR="007654E0" w:rsidRDefault="00432E9B" w:rsidP="004A3783">
      <w:r>
        <w:t xml:space="preserve">Один </w:t>
      </w:r>
      <w:r w:rsidR="00F160F3">
        <w:t>из вариантов — это</w:t>
      </w:r>
      <w:r>
        <w:t xml:space="preserve"> чувствительный бронированный кабель</w:t>
      </w:r>
      <w:r w:rsidR="00F160F3">
        <w:t>,</w:t>
      </w:r>
      <w:r>
        <w:t xml:space="preserve"> заглубленный в грунт.</w:t>
      </w:r>
    </w:p>
    <w:p w14:paraId="61C89259" w14:textId="68BCF68D" w:rsidR="00432E9B" w:rsidRDefault="00F160F3" w:rsidP="004A3783">
      <w:r>
        <w:t xml:space="preserve">Кабель можно расположить как в оси с заграждением, так и отступив от оси. </w:t>
      </w:r>
    </w:p>
    <w:p w14:paraId="49F4D1B9" w14:textId="77777777" w:rsidR="00607D47" w:rsidRDefault="00F160F3" w:rsidP="004A3783">
      <w:r>
        <w:t xml:space="preserve">Как показывает практика грызуны, есть везде и они часто перегрызают кабель. </w:t>
      </w:r>
      <w:r w:rsidR="00B74F6E">
        <w:t xml:space="preserve">На некоторых объектах по данным обслуживающих организаций приходится заменять до 30 % кабеля. </w:t>
      </w:r>
    </w:p>
    <w:p w14:paraId="5601CB6C" w14:textId="51A85390" w:rsidR="00023EEF" w:rsidRDefault="00B74F6E" w:rsidP="004A3783">
      <w:r>
        <w:t xml:space="preserve">Для защиты от грызунов </w:t>
      </w:r>
      <w:r w:rsidR="00607D47">
        <w:t xml:space="preserve">мы предлагаем </w:t>
      </w:r>
      <w:r>
        <w:t>использ</w:t>
      </w:r>
      <w:r w:rsidR="00607D47">
        <w:t>овать</w:t>
      </w:r>
      <w:r w:rsidR="00F160F3">
        <w:t xml:space="preserve"> бронированный кабель</w:t>
      </w:r>
      <w:r>
        <w:t>.</w:t>
      </w:r>
    </w:p>
    <w:p w14:paraId="1781DA88" w14:textId="744ED89D" w:rsidR="00F160F3" w:rsidRDefault="00F160F3" w:rsidP="004A3783">
      <w:r>
        <w:t xml:space="preserve">Мы </w:t>
      </w:r>
      <w:r w:rsidR="005D4CF8">
        <w:t>также</w:t>
      </w:r>
      <w:r>
        <w:t xml:space="preserve"> </w:t>
      </w:r>
      <w:r w:rsidR="00FE7778">
        <w:t>испытали</w:t>
      </w:r>
      <w:r>
        <w:t xml:space="preserve"> вариант небольшого заглубления кабеля. Только, чтобы исключить его повреждение при </w:t>
      </w:r>
      <w:r w:rsidR="005D4CF8">
        <w:t xml:space="preserve">обслуживании зоны отчуждения (при </w:t>
      </w:r>
      <w:r w:rsidR="00FE7778">
        <w:t>покосе</w:t>
      </w:r>
      <w:r w:rsidR="005D4CF8">
        <w:t>).</w:t>
      </w:r>
      <w:r w:rsidR="00F859A5">
        <w:t xml:space="preserve"> Этот вариант даёт хорошую обнаружительную способность </w:t>
      </w:r>
      <w:r w:rsidR="00FE7778">
        <w:t xml:space="preserve">и </w:t>
      </w:r>
      <w:r w:rsidR="00F859A5">
        <w:t>высок</w:t>
      </w:r>
      <w:r w:rsidR="00FE7778">
        <w:t>ую</w:t>
      </w:r>
      <w:r w:rsidR="00F859A5">
        <w:t xml:space="preserve"> помехоустойчивост</w:t>
      </w:r>
      <w:r w:rsidR="00FE7778">
        <w:t>ь</w:t>
      </w:r>
      <w:r w:rsidR="00F859A5">
        <w:t>. И если даже кабель будет повреждён его не сложно восстановить или заменить.</w:t>
      </w:r>
    </w:p>
    <w:p w14:paraId="50F70D1C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5AAAB585" w14:textId="50CC842A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</w:t>
      </w:r>
      <w:r w:rsidR="00A000FD">
        <w:rPr>
          <w:b/>
          <w:bCs/>
        </w:rPr>
        <w:t>4</w:t>
      </w:r>
    </w:p>
    <w:p w14:paraId="7E02778D" w14:textId="01196C68" w:rsidR="009A1EDA" w:rsidRDefault="00EC206A" w:rsidP="009E4A72">
      <w:r>
        <w:rPr>
          <w:noProof/>
          <w:lang w:eastAsia="ru-RU"/>
        </w:rPr>
        <w:drawing>
          <wp:inline distT="0" distB="0" distL="0" distR="0" wp14:anchorId="1E7EB787" wp14:editId="45D7C124">
            <wp:extent cx="6660515" cy="46812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AF30B" w14:textId="3FB14DAA" w:rsidR="0029274C" w:rsidRDefault="0029274C" w:rsidP="009E4A72">
      <w:r w:rsidRPr="0029274C">
        <w:t>Организация рубежа охраны СЗ для защиты от подкопа</w:t>
      </w:r>
      <w:r w:rsidR="00D81D0F">
        <w:t>,</w:t>
      </w:r>
      <w:r w:rsidR="00607D47">
        <w:t xml:space="preserve"> когда бронированный чувствительный элемент</w:t>
      </w:r>
      <w:r w:rsidR="009E4A72">
        <w:t xml:space="preserve"> монтируется по верхней части заглубленного в грунт сетчатого СЗ.</w:t>
      </w:r>
      <w:r w:rsidR="00342BE7" w:rsidRPr="00342BE7">
        <w:t xml:space="preserve"> </w:t>
      </w:r>
      <w:r w:rsidR="00342BE7">
        <w:t>В данном случае кабель монтируется открыто на дополнительное</w:t>
      </w:r>
      <w:r w:rsidR="00D81D0F">
        <w:t xml:space="preserve"> противоподкопное заграждение</w:t>
      </w:r>
      <w:r w:rsidR="00342BE7">
        <w:t xml:space="preserve">, закопанное в грунт. Кабель монтируется на высоте не менее 10 см, для исключения его повреждения при кошении зоны отчуждения. </w:t>
      </w:r>
    </w:p>
    <w:p w14:paraId="294434F6" w14:textId="01486BC2" w:rsidR="00083BD4" w:rsidRPr="00342BE7" w:rsidRDefault="00083BD4" w:rsidP="009E4A72">
      <w:r>
        <w:t>Этот вариант интересен минимизацией затрат на устройство и обслуживание противоподкопного сигнализационного заграждения.</w:t>
      </w:r>
    </w:p>
    <w:p w14:paraId="00DE2F19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18BBB988" w14:textId="2A9A69EB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</w:t>
      </w:r>
      <w:r w:rsidR="00A000FD">
        <w:rPr>
          <w:b/>
          <w:bCs/>
        </w:rPr>
        <w:t>5</w:t>
      </w:r>
    </w:p>
    <w:p w14:paraId="41834D91" w14:textId="0B6C7651" w:rsidR="009A1EDA" w:rsidRDefault="00EC206A" w:rsidP="009373DA">
      <w:r>
        <w:rPr>
          <w:noProof/>
          <w:lang w:eastAsia="ru-RU"/>
        </w:rPr>
        <w:drawing>
          <wp:inline distT="0" distB="0" distL="0" distR="0" wp14:anchorId="68D4C7F1" wp14:editId="6A7451A1">
            <wp:extent cx="6660515" cy="46812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BA6D5" w14:textId="65438366" w:rsidR="009373DA" w:rsidRDefault="009373DA" w:rsidP="009373DA">
      <w:r>
        <w:t>Организация рубежа охраны СЗ для защиты от подкопа</w:t>
      </w:r>
      <w:r w:rsidR="00D81D0F">
        <w:t>, когда дополнительное противоподкопное сетчатое заграждение крепится к опорам основного заграждения</w:t>
      </w:r>
      <w:r>
        <w:t xml:space="preserve">. </w:t>
      </w:r>
      <w:r w:rsidR="00083BD4">
        <w:t xml:space="preserve">Очень распространённый вариант. Причём </w:t>
      </w:r>
      <w:r w:rsidR="00992FDB">
        <w:t>используется как сетчатое ограждение с диаметром прутка до 4 мм, так и более жесткие решетки.</w:t>
      </w:r>
    </w:p>
    <w:p w14:paraId="10FECDD3" w14:textId="2205960C" w:rsidR="009373DA" w:rsidRDefault="009373DA" w:rsidP="009373DA">
      <w:r>
        <w:t>При данном варианте установки исключ</w:t>
      </w:r>
      <w:r w:rsidR="00992FDB">
        <w:t>ается</w:t>
      </w:r>
      <w:r>
        <w:t xml:space="preserve"> механическ</w:t>
      </w:r>
      <w:r w:rsidR="00992FDB">
        <w:t>ая</w:t>
      </w:r>
      <w:r>
        <w:t xml:space="preserve"> связь между заглубляемым СЗ и полотном основного СЗ</w:t>
      </w:r>
      <w:r w:rsidR="00992FDB">
        <w:t>. Появляется возможность настройки отдельно на перелаз и подкоп.</w:t>
      </w:r>
      <w:r w:rsidR="00992FDB" w:rsidRPr="00992FDB">
        <w:t xml:space="preserve"> </w:t>
      </w:r>
      <w:r w:rsidR="00992FDB">
        <w:t>Это повышает помехоустойчивость.</w:t>
      </w:r>
    </w:p>
    <w:p w14:paraId="3B562AF1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6E2BF3A2" w14:textId="720EC2DA" w:rsidR="004A3783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</w:t>
      </w:r>
      <w:r w:rsidR="00A000FD">
        <w:rPr>
          <w:b/>
          <w:bCs/>
        </w:rPr>
        <w:t>6</w:t>
      </w:r>
    </w:p>
    <w:p w14:paraId="2D9BD3CE" w14:textId="435758B2" w:rsidR="009A1EDA" w:rsidRDefault="00EC206A" w:rsidP="004A3783">
      <w:r>
        <w:rPr>
          <w:noProof/>
          <w:lang w:eastAsia="ru-RU"/>
        </w:rPr>
        <w:drawing>
          <wp:inline distT="0" distB="0" distL="0" distR="0" wp14:anchorId="338FB813" wp14:editId="6AD9DF45">
            <wp:extent cx="6660515" cy="46812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AA65B" w14:textId="4E1960A6" w:rsidR="00146CD0" w:rsidRDefault="000611E7" w:rsidP="004A3783">
      <w:r>
        <w:t>Вроде простой вопрос к</w:t>
      </w:r>
      <w:r w:rsidR="00400FCC" w:rsidRPr="00400FCC">
        <w:t>репление ЧЭ при перепаде высот СЗ</w:t>
      </w:r>
      <w:r>
        <w:t xml:space="preserve">. Но у некоторых корпораций есть требование, что данный узел должен быть разработан и утверждён компанией производителем извещателя. </w:t>
      </w:r>
    </w:p>
    <w:p w14:paraId="06AA622F" w14:textId="1106601C" w:rsidR="00400FCC" w:rsidRDefault="000611E7" w:rsidP="004A3783">
      <w:r>
        <w:t>Аналогичные случаи</w:t>
      </w:r>
      <w:r w:rsidR="00801411">
        <w:t xml:space="preserve"> </w:t>
      </w:r>
      <w:r w:rsidR="004E5139">
        <w:t>нашими конструкторами</w:t>
      </w:r>
      <w:r>
        <w:t xml:space="preserve"> решаются оперативно</w:t>
      </w:r>
      <w:r w:rsidR="006447EA">
        <w:t>.</w:t>
      </w:r>
    </w:p>
    <w:p w14:paraId="4B8BB3BD" w14:textId="77777777" w:rsidR="007E3011" w:rsidRDefault="007E3011">
      <w:pPr>
        <w:rPr>
          <w:b/>
          <w:bCs/>
        </w:rPr>
      </w:pPr>
      <w:r>
        <w:rPr>
          <w:b/>
          <w:bCs/>
        </w:rPr>
        <w:br w:type="page"/>
      </w:r>
    </w:p>
    <w:p w14:paraId="286F9D37" w14:textId="73BA423A" w:rsidR="004E5139" w:rsidRPr="00E72616" w:rsidRDefault="004A3783" w:rsidP="004A3783">
      <w:pPr>
        <w:rPr>
          <w:b/>
          <w:bCs/>
        </w:rPr>
      </w:pPr>
      <w:r>
        <w:rPr>
          <w:b/>
          <w:bCs/>
        </w:rPr>
        <w:lastRenderedPageBreak/>
        <w:t>Слайд</w:t>
      </w:r>
      <w:r w:rsidRPr="00E72616">
        <w:rPr>
          <w:b/>
          <w:bCs/>
        </w:rPr>
        <w:t xml:space="preserve"> № </w:t>
      </w:r>
      <w:r w:rsidR="007A7D22">
        <w:rPr>
          <w:b/>
          <w:bCs/>
        </w:rPr>
        <w:t>1</w:t>
      </w:r>
      <w:r w:rsidR="00A000FD">
        <w:rPr>
          <w:b/>
          <w:bCs/>
        </w:rPr>
        <w:t>7</w:t>
      </w:r>
    </w:p>
    <w:p w14:paraId="5EA91B29" w14:textId="7DC7F32F" w:rsidR="000E783A" w:rsidRPr="000E783A" w:rsidRDefault="00EC206A" w:rsidP="0071176C">
      <w:pPr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1E7DB9B0" wp14:editId="14864313">
            <wp:extent cx="6660515" cy="46812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B6E">
        <w:t xml:space="preserve"> </w:t>
      </w:r>
    </w:p>
    <w:p w14:paraId="63878C68" w14:textId="4009C549" w:rsidR="002D1909" w:rsidRDefault="00400FCC" w:rsidP="002D1909">
      <w:r>
        <w:t>Представляют интерес</w:t>
      </w:r>
      <w:r w:rsidR="006447EA">
        <w:t xml:space="preserve"> и другие </w:t>
      </w:r>
      <w:r>
        <w:t xml:space="preserve">типовые проектные решения </w:t>
      </w:r>
      <w:r w:rsidR="006447EA">
        <w:t xml:space="preserve">при </w:t>
      </w:r>
      <w:r>
        <w:t>устройств</w:t>
      </w:r>
      <w:r w:rsidR="006447EA">
        <w:t>е</w:t>
      </w:r>
      <w:r>
        <w:t xml:space="preserve"> охраны периметра при помощи трибоэлектрического извещателя ЛИАНА:</w:t>
      </w:r>
    </w:p>
    <w:p w14:paraId="7CECCAA4" w14:textId="5A9D430C" w:rsidR="00400FCC" w:rsidRPr="007C4D8F" w:rsidRDefault="00400FCC" w:rsidP="002D1909">
      <w:pPr>
        <w:rPr>
          <w:strike/>
        </w:rPr>
      </w:pPr>
      <w:r w:rsidRPr="007C4D8F">
        <w:rPr>
          <w:strike/>
        </w:rPr>
        <w:t xml:space="preserve">- Расположение </w:t>
      </w:r>
      <w:r w:rsidR="00CA4455" w:rsidRPr="007C4D8F">
        <w:rPr>
          <w:strike/>
        </w:rPr>
        <w:t>чувствительного элемента на основном сетчатом заграждении из сетки ССЦП</w:t>
      </w:r>
      <w:r w:rsidR="004E5139" w:rsidRPr="007C4D8F">
        <w:rPr>
          <w:strike/>
        </w:rPr>
        <w:t>,</w:t>
      </w:r>
      <w:r w:rsidR="00CA4455" w:rsidRPr="007C4D8F">
        <w:rPr>
          <w:strike/>
        </w:rPr>
        <w:t xml:space="preserve"> заглубленной в грунт, для обнаружения перелаза, разрушения заграждения и подкопа.</w:t>
      </w:r>
    </w:p>
    <w:p w14:paraId="48E8DDA3" w14:textId="4F3A5B8B" w:rsidR="00920FF5" w:rsidRPr="007C4D8F" w:rsidRDefault="00920FF5" w:rsidP="002D1909">
      <w:pPr>
        <w:rPr>
          <w:strike/>
        </w:rPr>
      </w:pPr>
      <w:r w:rsidRPr="007C4D8F">
        <w:rPr>
          <w:strike/>
        </w:rPr>
        <w:t>- Прокладка чувствительного элемента с исключением из зоны охраны ворот (калиток).</w:t>
      </w:r>
    </w:p>
    <w:p w14:paraId="0CD6B300" w14:textId="1137FFBC" w:rsidR="00920FF5" w:rsidRPr="007C4D8F" w:rsidRDefault="00920FF5" w:rsidP="002D1909">
      <w:pPr>
        <w:rPr>
          <w:strike/>
        </w:rPr>
      </w:pPr>
      <w:r w:rsidRPr="007C4D8F">
        <w:rPr>
          <w:strike/>
        </w:rPr>
        <w:t>- Прокладка чувствительного элемента с включением в зону охраны ворот (калиток).</w:t>
      </w:r>
    </w:p>
    <w:p w14:paraId="2C5A90B6" w14:textId="42E021D2" w:rsidR="00920FF5" w:rsidRPr="007C4D8F" w:rsidRDefault="00920FF5" w:rsidP="002D1909">
      <w:pPr>
        <w:rPr>
          <w:strike/>
        </w:rPr>
      </w:pPr>
      <w:r w:rsidRPr="007C4D8F">
        <w:rPr>
          <w:strike/>
        </w:rPr>
        <w:t>- Прокладка чувствительного элемента с выделенной зоной охраны ворот (калиток).</w:t>
      </w:r>
    </w:p>
    <w:p w14:paraId="2402CD56" w14:textId="2746FB51" w:rsidR="00D37679" w:rsidRPr="007C4D8F" w:rsidRDefault="00D37679" w:rsidP="002D1909">
      <w:pPr>
        <w:rPr>
          <w:strike/>
        </w:rPr>
      </w:pPr>
      <w:r w:rsidRPr="007C4D8F">
        <w:rPr>
          <w:strike/>
        </w:rPr>
        <w:t xml:space="preserve">- </w:t>
      </w:r>
      <w:r w:rsidR="00920FF5" w:rsidRPr="007C4D8F">
        <w:rPr>
          <w:strike/>
        </w:rPr>
        <w:t>Р</w:t>
      </w:r>
      <w:r w:rsidRPr="007C4D8F">
        <w:rPr>
          <w:strike/>
        </w:rPr>
        <w:t>асположение чувствительного элемента на декоративном ограждении из профильной трубы</w:t>
      </w:r>
      <w:r w:rsidR="0081440E" w:rsidRPr="007C4D8F">
        <w:rPr>
          <w:strike/>
        </w:rPr>
        <w:t xml:space="preserve"> или прутка.</w:t>
      </w:r>
    </w:p>
    <w:p w14:paraId="5AFF1D4B" w14:textId="642D6763" w:rsidR="00CA4455" w:rsidRPr="007C4D8F" w:rsidRDefault="00CA4455" w:rsidP="002D1909">
      <w:pPr>
        <w:rPr>
          <w:strike/>
        </w:rPr>
      </w:pPr>
      <w:r w:rsidRPr="007C4D8F">
        <w:rPr>
          <w:strike/>
        </w:rPr>
        <w:t xml:space="preserve">- Расположение </w:t>
      </w:r>
      <w:r w:rsidR="00D37679" w:rsidRPr="007C4D8F">
        <w:rPr>
          <w:strike/>
        </w:rPr>
        <w:t>чувствительного элемента по ОСЗ из кирпича или бетона для обнаружения разрушения.</w:t>
      </w:r>
    </w:p>
    <w:p w14:paraId="1857A6FA" w14:textId="74618E22" w:rsidR="00D37679" w:rsidRPr="007C4D8F" w:rsidRDefault="00D37679" w:rsidP="002D1909">
      <w:pPr>
        <w:rPr>
          <w:strike/>
        </w:rPr>
      </w:pPr>
      <w:r w:rsidRPr="007C4D8F">
        <w:rPr>
          <w:strike/>
        </w:rPr>
        <w:t>- Расположение чувствительного элемента по стене здания, являющегося частью периметра.</w:t>
      </w:r>
    </w:p>
    <w:p w14:paraId="5D96984C" w14:textId="3A4349B3" w:rsidR="00D37679" w:rsidRPr="007C4D8F" w:rsidRDefault="00D37679" w:rsidP="002D1909">
      <w:pPr>
        <w:rPr>
          <w:strike/>
        </w:rPr>
      </w:pPr>
      <w:r w:rsidRPr="007C4D8F">
        <w:rPr>
          <w:strike/>
        </w:rPr>
        <w:t xml:space="preserve">- Расположение чувствительного элемента на кровле здания </w:t>
      </w:r>
      <w:r w:rsidR="0081440E" w:rsidRPr="007C4D8F">
        <w:rPr>
          <w:strike/>
        </w:rPr>
        <w:t xml:space="preserve">в перекрытиях </w:t>
      </w:r>
      <w:r w:rsidRPr="007C4D8F">
        <w:rPr>
          <w:strike/>
        </w:rPr>
        <w:t>для обнаружения разрушения.</w:t>
      </w:r>
    </w:p>
    <w:p w14:paraId="7179D04D" w14:textId="671F35D6" w:rsidR="00D37679" w:rsidRPr="007C4D8F" w:rsidRDefault="00D37679" w:rsidP="002D1909">
      <w:pPr>
        <w:rPr>
          <w:strike/>
        </w:rPr>
      </w:pPr>
      <w:r w:rsidRPr="007C4D8F">
        <w:rPr>
          <w:strike/>
        </w:rPr>
        <w:t>- Организация нажимного козырька на жестких ограждениях</w:t>
      </w:r>
      <w:r w:rsidR="0081440E" w:rsidRPr="007C4D8F">
        <w:rPr>
          <w:strike/>
        </w:rPr>
        <w:t>, кирпичных опорах ограждения</w:t>
      </w:r>
      <w:r w:rsidRPr="007C4D8F">
        <w:rPr>
          <w:strike/>
        </w:rPr>
        <w:t xml:space="preserve"> для обнаружения перелаза.</w:t>
      </w:r>
    </w:p>
    <w:p w14:paraId="7C63F55A" w14:textId="1A8A1AE2" w:rsidR="00D37679" w:rsidRPr="007C4D8F" w:rsidRDefault="0081440E" w:rsidP="002D1909">
      <w:pPr>
        <w:rPr>
          <w:strike/>
        </w:rPr>
      </w:pPr>
      <w:r w:rsidRPr="007C4D8F">
        <w:rPr>
          <w:strike/>
        </w:rPr>
        <w:t>- Прокладка ЧЭ в грунте вдоль ограждения для обнаружения прыжка с ограждения.</w:t>
      </w:r>
    </w:p>
    <w:p w14:paraId="51806328" w14:textId="0A517D73" w:rsidR="00920FF5" w:rsidRPr="007C4D8F" w:rsidRDefault="0081440E" w:rsidP="002D1909">
      <w:pPr>
        <w:rPr>
          <w:strike/>
        </w:rPr>
      </w:pPr>
      <w:r w:rsidRPr="007C4D8F">
        <w:rPr>
          <w:strike/>
        </w:rPr>
        <w:t xml:space="preserve">- Охрана металлических стен и крыш </w:t>
      </w:r>
      <w:r w:rsidR="00920FF5" w:rsidRPr="007C4D8F">
        <w:rPr>
          <w:strike/>
        </w:rPr>
        <w:t>ангаров.</w:t>
      </w:r>
    </w:p>
    <w:p w14:paraId="5AF5A669" w14:textId="013E9D87" w:rsidR="006447EA" w:rsidRDefault="006447EA" w:rsidP="006447EA">
      <w:r>
        <w:t>Типовые проектные решения не только помогают проектировщикам при подготовке проекта, они позволяют:</w:t>
      </w:r>
    </w:p>
    <w:p w14:paraId="1CFDF37F" w14:textId="77777777" w:rsidR="006447EA" w:rsidRDefault="006447EA" w:rsidP="006447EA">
      <w:r>
        <w:t xml:space="preserve">- грамотно составить техническое задание на проектирование; </w:t>
      </w:r>
    </w:p>
    <w:p w14:paraId="55731173" w14:textId="77777777" w:rsidR="006447EA" w:rsidRDefault="006447EA" w:rsidP="006447EA">
      <w:r>
        <w:t>- проконтролировать качество монтажных работ;</w:t>
      </w:r>
    </w:p>
    <w:p w14:paraId="3A71391A" w14:textId="77777777" w:rsidR="006447EA" w:rsidRDefault="006447EA" w:rsidP="006447EA">
      <w:r>
        <w:lastRenderedPageBreak/>
        <w:t>- согласовать проектные решения и т.д.</w:t>
      </w:r>
    </w:p>
    <w:p w14:paraId="6B9F907F" w14:textId="4F8D8198" w:rsidR="002D1909" w:rsidRDefault="003D6A74" w:rsidP="002D1909">
      <w:r>
        <w:t xml:space="preserve">Часть проектных решений описана в руководстве по эксплуатации. </w:t>
      </w:r>
    </w:p>
    <w:p w14:paraId="02B17CDD" w14:textId="6D2D16F4" w:rsidR="003476A4" w:rsidRDefault="003476A4" w:rsidP="002D1909">
      <w:r>
        <w:t>Мы готовы по заявкам потребителей подготовить, выслать и выложить на сайте типовые проектные решения для различных вариантов ограждений периметров.</w:t>
      </w:r>
    </w:p>
    <w:p w14:paraId="112FDDE8" w14:textId="18CAF73E" w:rsidR="00246B6E" w:rsidRDefault="00246B6E" w:rsidP="00246B6E">
      <w:pPr>
        <w:rPr>
          <w:b/>
          <w:bCs/>
        </w:rPr>
      </w:pPr>
      <w:r>
        <w:rPr>
          <w:b/>
          <w:bCs/>
        </w:rPr>
        <w:t>Слайд</w:t>
      </w:r>
      <w:r w:rsidRPr="00E72616">
        <w:rPr>
          <w:b/>
          <w:bCs/>
        </w:rPr>
        <w:t xml:space="preserve"> № </w:t>
      </w:r>
      <w:r>
        <w:rPr>
          <w:b/>
          <w:bCs/>
        </w:rPr>
        <w:t>1</w:t>
      </w:r>
      <w:r w:rsidR="00A000FD">
        <w:rPr>
          <w:b/>
          <w:bCs/>
        </w:rPr>
        <w:t>8</w:t>
      </w:r>
    </w:p>
    <w:p w14:paraId="71B9E8C0" w14:textId="0FDF99E8" w:rsidR="009A1EDA" w:rsidRDefault="00EC206A" w:rsidP="002D1909">
      <w:r>
        <w:rPr>
          <w:noProof/>
          <w:lang w:eastAsia="ru-RU"/>
        </w:rPr>
        <w:drawing>
          <wp:inline distT="0" distB="0" distL="0" distR="0" wp14:anchorId="567BC482" wp14:editId="5481BA94">
            <wp:extent cx="6660515" cy="468122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8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1EDA" w:rsidSect="00A77EB2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61D1"/>
    <w:rsid w:val="00013372"/>
    <w:rsid w:val="000206BF"/>
    <w:rsid w:val="00023EEF"/>
    <w:rsid w:val="00056134"/>
    <w:rsid w:val="000611E7"/>
    <w:rsid w:val="00075706"/>
    <w:rsid w:val="00077386"/>
    <w:rsid w:val="00083BD4"/>
    <w:rsid w:val="000879EE"/>
    <w:rsid w:val="00093A8C"/>
    <w:rsid w:val="000B497E"/>
    <w:rsid w:val="000B5250"/>
    <w:rsid w:val="000C789A"/>
    <w:rsid w:val="000E3CB7"/>
    <w:rsid w:val="000E5CAA"/>
    <w:rsid w:val="000E783A"/>
    <w:rsid w:val="000F0A46"/>
    <w:rsid w:val="000F52AE"/>
    <w:rsid w:val="00120F1E"/>
    <w:rsid w:val="0012340C"/>
    <w:rsid w:val="00130741"/>
    <w:rsid w:val="00133D8E"/>
    <w:rsid w:val="00146CD0"/>
    <w:rsid w:val="00161F17"/>
    <w:rsid w:val="00163827"/>
    <w:rsid w:val="00180186"/>
    <w:rsid w:val="001A3465"/>
    <w:rsid w:val="001D6875"/>
    <w:rsid w:val="001E4614"/>
    <w:rsid w:val="001E7736"/>
    <w:rsid w:val="00220D55"/>
    <w:rsid w:val="00237B03"/>
    <w:rsid w:val="00246B6E"/>
    <w:rsid w:val="002723FF"/>
    <w:rsid w:val="00290D04"/>
    <w:rsid w:val="0029274C"/>
    <w:rsid w:val="002A4B04"/>
    <w:rsid w:val="002B436A"/>
    <w:rsid w:val="002D1909"/>
    <w:rsid w:val="00324854"/>
    <w:rsid w:val="003308AE"/>
    <w:rsid w:val="003330BD"/>
    <w:rsid w:val="00333789"/>
    <w:rsid w:val="00342BE7"/>
    <w:rsid w:val="00347435"/>
    <w:rsid w:val="003476A4"/>
    <w:rsid w:val="003532F3"/>
    <w:rsid w:val="00355C6E"/>
    <w:rsid w:val="00381051"/>
    <w:rsid w:val="003854BC"/>
    <w:rsid w:val="0039109D"/>
    <w:rsid w:val="003C2E93"/>
    <w:rsid w:val="003C6983"/>
    <w:rsid w:val="003D6A74"/>
    <w:rsid w:val="003F2F00"/>
    <w:rsid w:val="00400FCC"/>
    <w:rsid w:val="004161D1"/>
    <w:rsid w:val="00427E38"/>
    <w:rsid w:val="00432E9B"/>
    <w:rsid w:val="00441DF2"/>
    <w:rsid w:val="00453CD0"/>
    <w:rsid w:val="0049785F"/>
    <w:rsid w:val="004A3783"/>
    <w:rsid w:val="004A5E73"/>
    <w:rsid w:val="004E3CCA"/>
    <w:rsid w:val="004E3EAB"/>
    <w:rsid w:val="004E5139"/>
    <w:rsid w:val="004E60AA"/>
    <w:rsid w:val="0051256D"/>
    <w:rsid w:val="005161A8"/>
    <w:rsid w:val="005225AB"/>
    <w:rsid w:val="00536C78"/>
    <w:rsid w:val="00551241"/>
    <w:rsid w:val="005910EE"/>
    <w:rsid w:val="0059636D"/>
    <w:rsid w:val="005A4469"/>
    <w:rsid w:val="005D0F78"/>
    <w:rsid w:val="005D4CF8"/>
    <w:rsid w:val="0060254A"/>
    <w:rsid w:val="00607D47"/>
    <w:rsid w:val="00616853"/>
    <w:rsid w:val="00637222"/>
    <w:rsid w:val="00643774"/>
    <w:rsid w:val="006447EA"/>
    <w:rsid w:val="006647EF"/>
    <w:rsid w:val="00683731"/>
    <w:rsid w:val="00695AE5"/>
    <w:rsid w:val="006966C1"/>
    <w:rsid w:val="006A66B8"/>
    <w:rsid w:val="006D7B39"/>
    <w:rsid w:val="0071176C"/>
    <w:rsid w:val="00731B57"/>
    <w:rsid w:val="0073402B"/>
    <w:rsid w:val="007654E0"/>
    <w:rsid w:val="007937CE"/>
    <w:rsid w:val="007A7D22"/>
    <w:rsid w:val="007C4D8F"/>
    <w:rsid w:val="007D18BB"/>
    <w:rsid w:val="007E3011"/>
    <w:rsid w:val="00801411"/>
    <w:rsid w:val="00811FDB"/>
    <w:rsid w:val="0081440E"/>
    <w:rsid w:val="008224E8"/>
    <w:rsid w:val="00822D9C"/>
    <w:rsid w:val="00833AA2"/>
    <w:rsid w:val="008A5F85"/>
    <w:rsid w:val="008C6C22"/>
    <w:rsid w:val="008D3747"/>
    <w:rsid w:val="008F409B"/>
    <w:rsid w:val="008F444C"/>
    <w:rsid w:val="008F473F"/>
    <w:rsid w:val="0090756A"/>
    <w:rsid w:val="00920FF5"/>
    <w:rsid w:val="00923E1F"/>
    <w:rsid w:val="009373DA"/>
    <w:rsid w:val="00960F12"/>
    <w:rsid w:val="00977E69"/>
    <w:rsid w:val="00992FDB"/>
    <w:rsid w:val="00997ABE"/>
    <w:rsid w:val="009A1EDA"/>
    <w:rsid w:val="009A6819"/>
    <w:rsid w:val="009C676D"/>
    <w:rsid w:val="009D12A2"/>
    <w:rsid w:val="009D171E"/>
    <w:rsid w:val="009E4A72"/>
    <w:rsid w:val="009F3A35"/>
    <w:rsid w:val="00A000FD"/>
    <w:rsid w:val="00A01FFE"/>
    <w:rsid w:val="00A240AA"/>
    <w:rsid w:val="00A277F3"/>
    <w:rsid w:val="00A42E1E"/>
    <w:rsid w:val="00A714D1"/>
    <w:rsid w:val="00A77EB2"/>
    <w:rsid w:val="00AE5DB2"/>
    <w:rsid w:val="00B575AD"/>
    <w:rsid w:val="00B74F6E"/>
    <w:rsid w:val="00BA09DB"/>
    <w:rsid w:val="00BB2652"/>
    <w:rsid w:val="00BE2D53"/>
    <w:rsid w:val="00C11BF1"/>
    <w:rsid w:val="00C13EBA"/>
    <w:rsid w:val="00C154BB"/>
    <w:rsid w:val="00C40D1C"/>
    <w:rsid w:val="00C53363"/>
    <w:rsid w:val="00C71517"/>
    <w:rsid w:val="00C730FA"/>
    <w:rsid w:val="00C84BA5"/>
    <w:rsid w:val="00C96F5C"/>
    <w:rsid w:val="00CA4455"/>
    <w:rsid w:val="00CE79D9"/>
    <w:rsid w:val="00D0017C"/>
    <w:rsid w:val="00D04D3C"/>
    <w:rsid w:val="00D34063"/>
    <w:rsid w:val="00D37679"/>
    <w:rsid w:val="00D81D0F"/>
    <w:rsid w:val="00DA7B76"/>
    <w:rsid w:val="00DF33CD"/>
    <w:rsid w:val="00E0501F"/>
    <w:rsid w:val="00E13151"/>
    <w:rsid w:val="00E474A7"/>
    <w:rsid w:val="00E47E0A"/>
    <w:rsid w:val="00E5511D"/>
    <w:rsid w:val="00E72616"/>
    <w:rsid w:val="00E96E6F"/>
    <w:rsid w:val="00EA47B5"/>
    <w:rsid w:val="00EC206A"/>
    <w:rsid w:val="00ED14F0"/>
    <w:rsid w:val="00ED2C93"/>
    <w:rsid w:val="00F160F3"/>
    <w:rsid w:val="00F16FDB"/>
    <w:rsid w:val="00F23922"/>
    <w:rsid w:val="00F31D2A"/>
    <w:rsid w:val="00F859A5"/>
    <w:rsid w:val="00F9069D"/>
    <w:rsid w:val="00F911F3"/>
    <w:rsid w:val="00FE1CDF"/>
    <w:rsid w:val="00FE5D4D"/>
    <w:rsid w:val="00FE7778"/>
    <w:rsid w:val="00FF0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D7995"/>
  <w15:docId w15:val="{F3DFE2DD-637E-4920-9773-44CFFD143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1515C-BF0F-4F49-9001-ED766EB67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18</Pages>
  <Words>2105</Words>
  <Characters>12004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Галя</cp:lastModifiedBy>
  <cp:revision>7</cp:revision>
  <cp:lastPrinted>2021-11-25T06:55:00Z</cp:lastPrinted>
  <dcterms:created xsi:type="dcterms:W3CDTF">2022-05-26T08:58:00Z</dcterms:created>
  <dcterms:modified xsi:type="dcterms:W3CDTF">2022-05-30T08:13:00Z</dcterms:modified>
</cp:coreProperties>
</file>