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739AA" w:rsidRDefault="00263E47" w:rsidP="007D2C79">
      <w:pPr>
        <w:jc w:val="both"/>
      </w:pPr>
      <w:r>
        <w:t>Форум технологии безопасности, онлайн конференция 11.08.2022</w:t>
      </w:r>
    </w:p>
    <w:p w:rsidR="00DE6B45" w:rsidRDefault="00DE6B45" w:rsidP="007D2C79">
      <w:pPr>
        <w:jc w:val="both"/>
      </w:pPr>
    </w:p>
    <w:p w:rsidR="00263E47" w:rsidRDefault="00263E47" w:rsidP="007D2C79">
      <w:pPr>
        <w:jc w:val="both"/>
      </w:pPr>
      <w:r>
        <w:t xml:space="preserve">Тема конференции: </w:t>
      </w:r>
      <w:r w:rsidR="005D38E0">
        <w:t>«</w:t>
      </w:r>
      <w:r w:rsidR="005D38E0" w:rsidRPr="005D38E0">
        <w:t xml:space="preserve">Технологии защиты периметра для крупных и </w:t>
      </w:r>
      <w:r w:rsidR="00503C15" w:rsidRPr="005D38E0">
        <w:t>распределённых</w:t>
      </w:r>
      <w:r w:rsidR="005D38E0" w:rsidRPr="005D38E0">
        <w:t xml:space="preserve"> объектов</w:t>
      </w:r>
      <w:r w:rsidR="005D38E0">
        <w:t>»</w:t>
      </w:r>
      <w:r>
        <w:t>.</w:t>
      </w:r>
    </w:p>
    <w:p w:rsidR="00263E47" w:rsidRDefault="00263E47" w:rsidP="007D2C79">
      <w:pPr>
        <w:jc w:val="both"/>
      </w:pPr>
      <w:r>
        <w:t xml:space="preserve">Тема выступления ООО «Охранная техника»: </w:t>
      </w:r>
      <w:r w:rsidR="005D38E0">
        <w:t>«</w:t>
      </w:r>
      <w:r>
        <w:t>Виды радиоволновых извещателей их особенности и возможности</w:t>
      </w:r>
      <w:r w:rsidR="005D38E0">
        <w:t>»</w:t>
      </w:r>
      <w:r>
        <w:t>.</w:t>
      </w:r>
    </w:p>
    <w:p w:rsidR="008537BC" w:rsidRPr="00AB4FED" w:rsidRDefault="008537BC" w:rsidP="007D2C79">
      <w:pPr>
        <w:jc w:val="both"/>
        <w:rPr>
          <w:b/>
        </w:rPr>
      </w:pPr>
      <w:r w:rsidRPr="00AB4FED">
        <w:rPr>
          <w:b/>
        </w:rPr>
        <w:t>Слайд 1</w:t>
      </w:r>
    </w:p>
    <w:p w:rsidR="008537BC" w:rsidRDefault="00083BC0" w:rsidP="007D2C79">
      <w:pPr>
        <w:jc w:val="both"/>
      </w:pPr>
      <w:r w:rsidRPr="00083BC0">
        <w:rPr>
          <w:noProof/>
          <w:lang w:eastAsia="ru-RU"/>
        </w:rPr>
        <w:drawing>
          <wp:inline distT="0" distB="0" distL="0" distR="0">
            <wp:extent cx="6480810" cy="4552901"/>
            <wp:effectExtent l="0" t="0" r="0" b="635"/>
            <wp:docPr id="1" name="Рисунок 1" descr="\\192.168.20.128\сетевая\Рустам\2022\11.08.22 радиоволновые\файлы\jpeg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20.128\сетевая\Рустам\2022\11.08.22 радиоволновые\файлы\jpeg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552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60D6" w:rsidRDefault="007660D6">
      <w:pPr>
        <w:rPr>
          <w:b/>
        </w:rPr>
      </w:pPr>
      <w:r>
        <w:rPr>
          <w:b/>
        </w:rPr>
        <w:br w:type="page"/>
      </w:r>
    </w:p>
    <w:p w:rsidR="008537BC" w:rsidRPr="00AB4FED" w:rsidRDefault="008537BC" w:rsidP="008537BC">
      <w:pPr>
        <w:jc w:val="both"/>
        <w:rPr>
          <w:b/>
        </w:rPr>
      </w:pPr>
      <w:r w:rsidRPr="00AB4FED">
        <w:rPr>
          <w:b/>
        </w:rPr>
        <w:lastRenderedPageBreak/>
        <w:t>Слайд 2</w:t>
      </w:r>
    </w:p>
    <w:p w:rsidR="00E65953" w:rsidRPr="00E65953" w:rsidRDefault="00083BC0" w:rsidP="00E65953">
      <w:r w:rsidRPr="00083BC0">
        <w:rPr>
          <w:noProof/>
          <w:lang w:eastAsia="ru-RU"/>
        </w:rPr>
        <w:drawing>
          <wp:inline distT="0" distB="0" distL="0" distR="0">
            <wp:extent cx="6480810" cy="4552901"/>
            <wp:effectExtent l="0" t="0" r="0" b="635"/>
            <wp:docPr id="2" name="Рисунок 2" descr="\\192.168.20.128\сетевая\Рустам\2022\11.08.22 радиоволновые\файлы\jpeg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92.168.20.128\сетевая\Рустам\2022\11.08.22 радиоволновые\файлы\jpeg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552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38E0" w:rsidRPr="008537BC" w:rsidRDefault="005D38E0" w:rsidP="008537BC">
      <w:pPr>
        <w:spacing w:after="0"/>
        <w:jc w:val="both"/>
      </w:pPr>
      <w:r w:rsidRPr="008537BC">
        <w:t>По прежнему самым распространённым и надёжным средством охраны рубежей объектов являются радиоволновые извещатели.</w:t>
      </w:r>
    </w:p>
    <w:p w:rsidR="00263E47" w:rsidRPr="008537BC" w:rsidRDefault="00263E47" w:rsidP="007D2C79">
      <w:pPr>
        <w:jc w:val="both"/>
      </w:pPr>
      <w:r w:rsidRPr="008537BC">
        <w:t xml:space="preserve">Используются для защиты периметра любой сложности, </w:t>
      </w:r>
      <w:r w:rsidR="0093688B" w:rsidRPr="008537BC">
        <w:t>протяжённости</w:t>
      </w:r>
      <w:r w:rsidR="000B73CD" w:rsidRPr="008537BC">
        <w:t xml:space="preserve"> и конструкции;</w:t>
      </w:r>
      <w:r w:rsidRPr="008537BC">
        <w:t xml:space="preserve"> перехода коммуникаций через периметр</w:t>
      </w:r>
      <w:r w:rsidR="000B73CD" w:rsidRPr="008537BC">
        <w:t>;</w:t>
      </w:r>
      <w:r w:rsidRPr="008537BC">
        <w:t xml:space="preserve"> въездных групп</w:t>
      </w:r>
      <w:r w:rsidR="000B73CD" w:rsidRPr="008537BC">
        <w:t>;</w:t>
      </w:r>
      <w:r w:rsidRPr="008537BC">
        <w:t xml:space="preserve"> ангаров</w:t>
      </w:r>
      <w:r w:rsidR="000B73CD" w:rsidRPr="008537BC">
        <w:t>;</w:t>
      </w:r>
      <w:r w:rsidRPr="008537BC">
        <w:t xml:space="preserve"> площадок</w:t>
      </w:r>
      <w:r w:rsidR="000B73CD" w:rsidRPr="008537BC">
        <w:t>;</w:t>
      </w:r>
      <w:r w:rsidRPr="008537BC">
        <w:t xml:space="preserve"> крановых площадок</w:t>
      </w:r>
      <w:r w:rsidR="000B73CD" w:rsidRPr="008537BC">
        <w:t>;</w:t>
      </w:r>
      <w:r w:rsidRPr="008537BC">
        <w:t xml:space="preserve"> во взрывоопасных зонах</w:t>
      </w:r>
      <w:r w:rsidR="000B73CD" w:rsidRPr="008537BC">
        <w:t>;</w:t>
      </w:r>
      <w:r w:rsidRPr="008537BC">
        <w:t xml:space="preserve"> при высоком снежном покрове</w:t>
      </w:r>
      <w:r w:rsidR="000B73CD" w:rsidRPr="008537BC">
        <w:t>;</w:t>
      </w:r>
      <w:r w:rsidRPr="008537BC">
        <w:t xml:space="preserve"> в дождь</w:t>
      </w:r>
      <w:r w:rsidR="000B73CD" w:rsidRPr="008537BC">
        <w:t xml:space="preserve"> и при наледи;</w:t>
      </w:r>
      <w:r w:rsidRPr="008537BC">
        <w:t xml:space="preserve"> </w:t>
      </w:r>
      <w:r w:rsidR="008B1791" w:rsidRPr="008537BC">
        <w:t xml:space="preserve">при сверхнизких и высоких рабочих температурах; </w:t>
      </w:r>
      <w:r w:rsidRPr="008537BC">
        <w:t>при вибрационных помехах (метро)</w:t>
      </w:r>
      <w:r w:rsidR="000B73CD" w:rsidRPr="008537BC">
        <w:t>; при высоких электромагнитных помехах трансформаторных подстанций, в стеснённых условиях (</w:t>
      </w:r>
      <w:r w:rsidR="000727DD" w:rsidRPr="008537BC">
        <w:t xml:space="preserve">за счёт использования </w:t>
      </w:r>
      <w:r w:rsidR="000B73CD" w:rsidRPr="008537BC">
        <w:t>литер); удалённых и распределённых объектах; крупных и частных объектов;</w:t>
      </w:r>
      <w:r w:rsidRPr="008537BC">
        <w:t xml:space="preserve"> </w:t>
      </w:r>
      <w:r w:rsidR="000B73CD" w:rsidRPr="008537BC">
        <w:t>в комплексной системе охраны и автономно;</w:t>
      </w:r>
      <w:r w:rsidR="009C0AC5" w:rsidRPr="008537BC">
        <w:t xml:space="preserve"> мобильные, комбинированные</w:t>
      </w:r>
      <w:r w:rsidR="005D38E0" w:rsidRPr="008537BC">
        <w:t>.</w:t>
      </w:r>
    </w:p>
    <w:p w:rsidR="008739FC" w:rsidRPr="008537BC" w:rsidRDefault="0093688B" w:rsidP="00B55F7D">
      <w:pPr>
        <w:spacing w:after="0"/>
        <w:jc w:val="both"/>
      </w:pPr>
      <w:r>
        <w:t xml:space="preserve">Широкое применение </w:t>
      </w:r>
      <w:r w:rsidR="005D38E0" w:rsidRPr="008537BC">
        <w:t>достигается з</w:t>
      </w:r>
      <w:r w:rsidR="000B73CD" w:rsidRPr="008537BC">
        <w:t>а счёт</w:t>
      </w:r>
      <w:r w:rsidR="008739FC" w:rsidRPr="008537BC">
        <w:t>:</w:t>
      </w:r>
    </w:p>
    <w:p w:rsidR="0093688B" w:rsidRPr="008537BC" w:rsidRDefault="0093688B" w:rsidP="0093688B">
      <w:pPr>
        <w:spacing w:after="0"/>
        <w:jc w:val="both"/>
      </w:pPr>
      <w:r w:rsidRPr="008537BC">
        <w:t xml:space="preserve">- полностью процессорной обработке сигнала, с использованием последних и наиболее эффективных </w:t>
      </w:r>
      <w:r>
        <w:t>наработок и алгоритмов</w:t>
      </w:r>
      <w:r w:rsidRPr="008537BC">
        <w:t>;</w:t>
      </w:r>
    </w:p>
    <w:p w:rsidR="008739FC" w:rsidRPr="008537BC" w:rsidRDefault="008739FC" w:rsidP="00B55F7D">
      <w:pPr>
        <w:spacing w:after="0"/>
        <w:jc w:val="both"/>
      </w:pPr>
      <w:r w:rsidRPr="008537BC">
        <w:t xml:space="preserve">- </w:t>
      </w:r>
      <w:r w:rsidR="000B73CD" w:rsidRPr="008537BC">
        <w:t>модификаций по рабочей частоте</w:t>
      </w:r>
      <w:r w:rsidR="00D20A15" w:rsidRPr="008537BC">
        <w:t>;</w:t>
      </w:r>
    </w:p>
    <w:p w:rsidR="00C116D0" w:rsidRPr="008537BC" w:rsidRDefault="00C116D0" w:rsidP="00B55F7D">
      <w:pPr>
        <w:spacing w:after="0"/>
        <w:jc w:val="both"/>
      </w:pPr>
      <w:r w:rsidRPr="008537BC">
        <w:t>- применение СВЧ узлов, специально разработанных под решаемые задачи;</w:t>
      </w:r>
    </w:p>
    <w:p w:rsidR="000B73CD" w:rsidRPr="008537BC" w:rsidRDefault="008739FC" w:rsidP="007D2C79">
      <w:pPr>
        <w:jc w:val="both"/>
      </w:pPr>
      <w:r w:rsidRPr="008537BC">
        <w:t xml:space="preserve">- </w:t>
      </w:r>
      <w:r w:rsidR="000B73CD" w:rsidRPr="008537BC">
        <w:t xml:space="preserve">конструкции (антенны, </w:t>
      </w:r>
      <w:r w:rsidR="00D20A15" w:rsidRPr="008537BC">
        <w:t>корпусов, кронштейнов, …)</w:t>
      </w:r>
      <w:r w:rsidRPr="008537BC">
        <w:t>.</w:t>
      </w:r>
    </w:p>
    <w:p w:rsidR="008B1791" w:rsidRPr="008537BC" w:rsidRDefault="0093688B" w:rsidP="007D2C79">
      <w:pPr>
        <w:jc w:val="both"/>
      </w:pPr>
      <w:r>
        <w:t>Востребованность радиоволновых извещателей подтверждается</w:t>
      </w:r>
      <w:r w:rsidR="009C0AC5" w:rsidRPr="008537BC">
        <w:t xml:space="preserve"> многолетни</w:t>
      </w:r>
      <w:r>
        <w:t>м</w:t>
      </w:r>
      <w:r w:rsidR="009C0AC5" w:rsidRPr="008537BC">
        <w:t xml:space="preserve"> опыт</w:t>
      </w:r>
      <w:r>
        <w:t>ом</w:t>
      </w:r>
      <w:r w:rsidR="009C0AC5" w:rsidRPr="008537BC">
        <w:t xml:space="preserve"> работы с крупными средними и мелкими потребителями.</w:t>
      </w:r>
      <w:r w:rsidR="008B1791" w:rsidRPr="008537BC">
        <w:t xml:space="preserve"> Работой напрямую с компаниями и через наших партнёров</w:t>
      </w:r>
      <w:r>
        <w:t xml:space="preserve"> – компаний </w:t>
      </w:r>
      <w:r w:rsidR="008B1791" w:rsidRPr="008537BC">
        <w:t xml:space="preserve">инсталляторов, и через торговые дома. </w:t>
      </w:r>
    </w:p>
    <w:p w:rsidR="009C0AC5" w:rsidRDefault="009C0AC5" w:rsidP="007D2C79">
      <w:pPr>
        <w:jc w:val="both"/>
      </w:pPr>
      <w:r w:rsidRPr="008537BC">
        <w:t>Рассмотрим особенности и возможности радиоволновых извещателей на примере оборудования разработанного, произведённого Российской компанией ООО «Охранная техника», известной на рынке под торговой маркой Forteza.</w:t>
      </w:r>
    </w:p>
    <w:p w:rsidR="007660D6" w:rsidRDefault="007660D6">
      <w:pPr>
        <w:rPr>
          <w:b/>
        </w:rPr>
      </w:pPr>
      <w:r>
        <w:rPr>
          <w:b/>
        </w:rPr>
        <w:br w:type="page"/>
      </w:r>
    </w:p>
    <w:p w:rsidR="00B55F7D" w:rsidRPr="00AB4FED" w:rsidRDefault="00B55F7D" w:rsidP="007D2C79">
      <w:pPr>
        <w:jc w:val="both"/>
        <w:rPr>
          <w:b/>
        </w:rPr>
      </w:pPr>
      <w:r w:rsidRPr="00AB4FED">
        <w:rPr>
          <w:b/>
        </w:rPr>
        <w:lastRenderedPageBreak/>
        <w:t>Слайд 3</w:t>
      </w:r>
    </w:p>
    <w:p w:rsidR="00540BD6" w:rsidRPr="00FC0BF5" w:rsidRDefault="00083BC0" w:rsidP="00540BD6">
      <w:pPr>
        <w:jc w:val="both"/>
      </w:pPr>
      <w:r w:rsidRPr="00083BC0">
        <w:rPr>
          <w:noProof/>
          <w:lang w:eastAsia="ru-RU"/>
        </w:rPr>
        <w:drawing>
          <wp:inline distT="0" distB="0" distL="0" distR="0">
            <wp:extent cx="6480810" cy="4552901"/>
            <wp:effectExtent l="0" t="0" r="0" b="635"/>
            <wp:docPr id="3" name="Рисунок 3" descr="\\192.168.20.128\сетевая\Рустам\2022\11.08.22 радиоволновые\файлы\jpeg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192.168.20.128\сетевая\Рустам\2022\11.08.22 радиоволновые\файлы\jpeg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552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C0BF5">
        <w:t xml:space="preserve">Рассмотрим </w:t>
      </w:r>
      <w:r w:rsidR="00FC0BF5" w:rsidRPr="00FC0BF5">
        <w:t xml:space="preserve">радиоволновой двухпозиционный извещатель </w:t>
      </w:r>
      <w:r w:rsidR="00FC0BF5">
        <w:t>с</w:t>
      </w:r>
      <w:r w:rsidR="00FA6DCA" w:rsidRPr="00FC0BF5">
        <w:t>ери</w:t>
      </w:r>
      <w:r w:rsidR="00FC0BF5">
        <w:t>и</w:t>
      </w:r>
      <w:r w:rsidR="00874A0E" w:rsidRPr="00FC0BF5">
        <w:t xml:space="preserve"> </w:t>
      </w:r>
      <w:r w:rsidR="00540BD6" w:rsidRPr="00FC0BF5">
        <w:t>FMW</w:t>
      </w:r>
      <w:r w:rsidR="00922CCB">
        <w:t>.</w:t>
      </w:r>
    </w:p>
    <w:p w:rsidR="00540BD6" w:rsidRDefault="00A42947" w:rsidP="00540BD6">
      <w:pPr>
        <w:jc w:val="both"/>
      </w:pPr>
      <w:r>
        <w:t>Самый популярный, надёжный и простой в эксплуатации извещатель, много лет поставляемый на</w:t>
      </w:r>
      <w:r w:rsidR="00540BD6">
        <w:t xml:space="preserve"> объект</w:t>
      </w:r>
      <w:r>
        <w:t>ы</w:t>
      </w:r>
      <w:r w:rsidR="00540BD6">
        <w:t xml:space="preserve"> различного назначения, имеющий максимальное количество положительных отзывов</w:t>
      </w:r>
      <w:r w:rsidR="00FA6DCA">
        <w:t>.</w:t>
      </w:r>
    </w:p>
    <w:p w:rsidR="00A42947" w:rsidRDefault="00540BD6" w:rsidP="00874A0E">
      <w:pPr>
        <w:jc w:val="both"/>
      </w:pPr>
      <w:r w:rsidRPr="00540BD6">
        <w:t xml:space="preserve">Работа на частоте 9,375 ГГц </w:t>
      </w:r>
      <w:r w:rsidR="00FC0BF5">
        <w:t xml:space="preserve">позволяет создать </w:t>
      </w:r>
      <w:r w:rsidR="00A42947">
        <w:t>широкую зону обнаружения, что усложняет преодоление её нарушителем.</w:t>
      </w:r>
    </w:p>
    <w:p w:rsidR="00540BD6" w:rsidRDefault="00A42947" w:rsidP="00874A0E">
      <w:pPr>
        <w:jc w:val="both"/>
      </w:pPr>
      <w:r>
        <w:t>И</w:t>
      </w:r>
      <w:r w:rsidR="00874A0E">
        <w:t>звещатель успешно применяется на открытых участках периметра свободных от застройки и крупной растительности.</w:t>
      </w:r>
    </w:p>
    <w:p w:rsidR="00874A0E" w:rsidRDefault="00874A0E" w:rsidP="00874A0E">
      <w:pPr>
        <w:jc w:val="both"/>
      </w:pPr>
      <w:r>
        <w:t xml:space="preserve">Модификации по длине зоны обнаружения </w:t>
      </w:r>
      <w:r w:rsidR="00FA6DCA">
        <w:t xml:space="preserve">позволяют </w:t>
      </w:r>
      <w:r w:rsidR="00FC0BF5">
        <w:t>применять извещатели на</w:t>
      </w:r>
      <w:r w:rsidR="00FA6DCA">
        <w:t xml:space="preserve"> прямолинейны</w:t>
      </w:r>
      <w:r w:rsidR="00A42947">
        <w:t>х</w:t>
      </w:r>
      <w:r w:rsidR="00FA6DCA">
        <w:t xml:space="preserve"> участк</w:t>
      </w:r>
      <w:r w:rsidR="00FC0BF5">
        <w:t>ах</w:t>
      </w:r>
      <w:r w:rsidR="00AB4B7B">
        <w:t xml:space="preserve"> различной дины</w:t>
      </w:r>
      <w:r w:rsidR="00FC0BF5">
        <w:t>, исключая взаимное влияние.</w:t>
      </w:r>
    </w:p>
    <w:p w:rsidR="00E35C51" w:rsidRDefault="00874A0E" w:rsidP="00874A0E">
      <w:pPr>
        <w:jc w:val="both"/>
      </w:pPr>
      <w:r>
        <w:t>Исполнение:</w:t>
      </w:r>
      <w:r w:rsidRPr="00874A0E">
        <w:t xml:space="preserve"> </w:t>
      </w:r>
    </w:p>
    <w:p w:rsidR="00874A0E" w:rsidRDefault="00E35C51" w:rsidP="00874A0E">
      <w:pPr>
        <w:jc w:val="both"/>
      </w:pPr>
      <w:r>
        <w:t xml:space="preserve">- </w:t>
      </w:r>
      <w:r w:rsidR="00874A0E">
        <w:t>«Т» - с расширенным температурным диапазоном рабочей температуры о</w:t>
      </w:r>
      <w:r w:rsidR="000727DD">
        <w:t>т</w:t>
      </w:r>
      <w:r w:rsidR="00874A0E">
        <w:t xml:space="preserve"> минус 50 до +80°С;</w:t>
      </w:r>
    </w:p>
    <w:p w:rsidR="00874A0E" w:rsidRDefault="00E35C51" w:rsidP="00874A0E">
      <w:pPr>
        <w:jc w:val="both"/>
      </w:pPr>
      <w:r>
        <w:t xml:space="preserve">- </w:t>
      </w:r>
      <w:r w:rsidR="00874A0E">
        <w:t>«В» - для применения извещателей во взрывоопасных зонах.</w:t>
      </w:r>
    </w:p>
    <w:p w:rsidR="00083BC0" w:rsidRDefault="00083BC0">
      <w:pPr>
        <w:rPr>
          <w:b/>
        </w:rPr>
      </w:pPr>
      <w:r>
        <w:rPr>
          <w:b/>
        </w:rPr>
        <w:br w:type="page"/>
      </w:r>
    </w:p>
    <w:p w:rsidR="00F95D93" w:rsidRPr="00AB4FED" w:rsidRDefault="00F95D93" w:rsidP="00F95D93">
      <w:pPr>
        <w:jc w:val="both"/>
        <w:rPr>
          <w:b/>
        </w:rPr>
      </w:pPr>
      <w:r w:rsidRPr="00AB4FED">
        <w:rPr>
          <w:b/>
        </w:rPr>
        <w:lastRenderedPageBreak/>
        <w:t>Слайд 4</w:t>
      </w:r>
    </w:p>
    <w:p w:rsidR="00083BC0" w:rsidRDefault="00083BC0" w:rsidP="00874A0E">
      <w:pPr>
        <w:jc w:val="both"/>
      </w:pPr>
      <w:r w:rsidRPr="00083BC0">
        <w:rPr>
          <w:noProof/>
          <w:lang w:eastAsia="ru-RU"/>
        </w:rPr>
        <w:drawing>
          <wp:inline distT="0" distB="0" distL="0" distR="0">
            <wp:extent cx="6480810" cy="4552901"/>
            <wp:effectExtent l="0" t="0" r="0" b="635"/>
            <wp:docPr id="4" name="Рисунок 4" descr="\\192.168.20.128\сетевая\Рустам\2022\11.08.22 радиоволновые\файлы\jpeg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192.168.20.128\сетевая\Рустам\2022\11.08.22 радиоволновые\файлы\jpeg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552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A0E" w:rsidRPr="00922CCB" w:rsidRDefault="00922CCB" w:rsidP="00874A0E">
      <w:pPr>
        <w:jc w:val="both"/>
      </w:pPr>
      <w:r>
        <w:t xml:space="preserve">Следующая серия </w:t>
      </w:r>
      <w:r w:rsidRPr="00922CCB">
        <w:t>радиоволновых двухпозиционны</w:t>
      </w:r>
      <w:r>
        <w:t>х</w:t>
      </w:r>
      <w:r w:rsidRPr="00922CCB">
        <w:t xml:space="preserve"> извещател</w:t>
      </w:r>
      <w:r>
        <w:t>ей –</w:t>
      </w:r>
      <w:r w:rsidRPr="00922CCB">
        <w:t xml:space="preserve"> </w:t>
      </w:r>
      <w:r>
        <w:t>БАРЬЕР.</w:t>
      </w:r>
    </w:p>
    <w:p w:rsidR="0011517B" w:rsidRDefault="00844373" w:rsidP="00A42947">
      <w:pPr>
        <w:spacing w:after="0"/>
        <w:jc w:val="both"/>
      </w:pPr>
      <w:r>
        <w:t xml:space="preserve">Как и извещатели серии </w:t>
      </w:r>
      <w:r>
        <w:rPr>
          <w:lang w:val="en-US"/>
        </w:rPr>
        <w:t>FMW</w:t>
      </w:r>
      <w:r w:rsidRPr="00844373">
        <w:t xml:space="preserve"> </w:t>
      </w:r>
      <w:r>
        <w:t>–</w:t>
      </w:r>
      <w:r w:rsidRPr="00844373">
        <w:t xml:space="preserve"> популярный</w:t>
      </w:r>
      <w:r>
        <w:t>,</w:t>
      </w:r>
      <w:r w:rsidRPr="00844373">
        <w:t xml:space="preserve"> </w:t>
      </w:r>
      <w:r w:rsidR="00A42947">
        <w:t>надёжный и простой в эксплуатации извещатель</w:t>
      </w:r>
      <w:r w:rsidR="0011517B">
        <w:t>, зарекомендовавший себя многолетней успешной эксплуатацией в различных регионах России, ближнего и дальнего зарубежья.</w:t>
      </w:r>
      <w:r>
        <w:t xml:space="preserve"> Эксплуатируется на объектах ТЭК, при охране периметров аэропортов, ФСИН, Росрезерва и других объектов. </w:t>
      </w:r>
    </w:p>
    <w:p w:rsidR="0011517B" w:rsidRDefault="00844373" w:rsidP="0011517B">
      <w:pPr>
        <w:jc w:val="both"/>
      </w:pPr>
      <w:r>
        <w:t>Отличается р</w:t>
      </w:r>
      <w:r w:rsidR="0011517B">
        <w:t>абот</w:t>
      </w:r>
      <w:r>
        <w:t>ой</w:t>
      </w:r>
      <w:r w:rsidR="0011517B">
        <w:t xml:space="preserve"> на частоте 24 ГГц</w:t>
      </w:r>
      <w:r>
        <w:t>, что</w:t>
      </w:r>
      <w:r w:rsidR="0011517B">
        <w:t xml:space="preserve"> позволяет:</w:t>
      </w:r>
    </w:p>
    <w:p w:rsidR="0011517B" w:rsidRDefault="0011517B" w:rsidP="0011517B">
      <w:pPr>
        <w:jc w:val="both"/>
      </w:pPr>
      <w:r>
        <w:t>- исключить получение разрешения ГКРЧ;</w:t>
      </w:r>
    </w:p>
    <w:p w:rsidR="00131AB3" w:rsidRDefault="00131AB3" w:rsidP="0011517B">
      <w:pPr>
        <w:jc w:val="both"/>
      </w:pPr>
      <w:r>
        <w:t>- повысить устойчивость к электромагнитным помехам;</w:t>
      </w:r>
    </w:p>
    <w:p w:rsidR="009831B6" w:rsidRDefault="0011517B" w:rsidP="0011517B">
      <w:pPr>
        <w:jc w:val="both"/>
      </w:pPr>
      <w:r>
        <w:t xml:space="preserve">- обеспечить узкую зону обнаружения и тем самым </w:t>
      </w:r>
      <w:r w:rsidR="008B7E7A">
        <w:t>снизить влияние помех</w:t>
      </w:r>
      <w:r w:rsidR="00131AB3">
        <w:t xml:space="preserve"> от окружающих предметов</w:t>
      </w:r>
      <w:r w:rsidR="00512B8A">
        <w:t>, сократить затраты на создание</w:t>
      </w:r>
      <w:r w:rsidR="009713D0">
        <w:t xml:space="preserve"> и обслуживание</w:t>
      </w:r>
      <w:r w:rsidR="00512B8A">
        <w:t xml:space="preserve"> зоны отчуждения</w:t>
      </w:r>
      <w:r>
        <w:t>.</w:t>
      </w:r>
    </w:p>
    <w:p w:rsidR="0011517B" w:rsidRPr="00540BD6" w:rsidRDefault="0011517B" w:rsidP="0011517B">
      <w:pPr>
        <w:jc w:val="both"/>
      </w:pPr>
      <w:r>
        <w:t>Широкая апертура параболической антенны извещателей «БАРЬЕР-500» и «БАРЬЕР-300» позволяет избавиться от «</w:t>
      </w:r>
      <w:r w:rsidR="008B7E7A">
        <w:t>мёртвых</w:t>
      </w:r>
      <w:r>
        <w:t xml:space="preserve"> зон» вблизи ПРМ и ПРД и обеспечить устойчивую работоспособность при</w:t>
      </w:r>
      <w:r w:rsidR="008B7E7A">
        <w:t xml:space="preserve"> высоком</w:t>
      </w:r>
      <w:r>
        <w:t xml:space="preserve"> уровне снежного покрова</w:t>
      </w:r>
      <w:r w:rsidR="008B7E7A">
        <w:t>,</w:t>
      </w:r>
      <w:r>
        <w:t xml:space="preserve"> </w:t>
      </w:r>
      <w:r w:rsidR="008B7E7A">
        <w:t>пролёте</w:t>
      </w:r>
      <w:r>
        <w:t xml:space="preserve"> птиц вблизи антенн. </w:t>
      </w:r>
    </w:p>
    <w:p w:rsidR="009831B6" w:rsidRDefault="00512B8A" w:rsidP="007D2C79">
      <w:pPr>
        <w:jc w:val="both"/>
      </w:pPr>
      <w:r>
        <w:t>Модификации по длине зоны обнаружения, проводная синхронизация,</w:t>
      </w:r>
      <w:r w:rsidR="00AF4B80">
        <w:t xml:space="preserve"> арктическое исполнение</w:t>
      </w:r>
      <w:r>
        <w:t xml:space="preserve"> с расширенным температурным диапазоном от минус </w:t>
      </w:r>
      <w:r w:rsidRPr="00512B8A">
        <w:t>60 до +80°С</w:t>
      </w:r>
      <w:r>
        <w:t>, взрывобезопасное исполнение.</w:t>
      </w:r>
    </w:p>
    <w:p w:rsidR="007660D6" w:rsidRDefault="007660D6">
      <w:pPr>
        <w:rPr>
          <w:b/>
        </w:rPr>
      </w:pPr>
      <w:r>
        <w:rPr>
          <w:b/>
        </w:rPr>
        <w:br w:type="page"/>
      </w:r>
    </w:p>
    <w:p w:rsidR="001735D0" w:rsidRPr="00AB4FED" w:rsidRDefault="001735D0" w:rsidP="001735D0">
      <w:pPr>
        <w:jc w:val="both"/>
        <w:rPr>
          <w:b/>
        </w:rPr>
      </w:pPr>
      <w:r w:rsidRPr="00AB4FED">
        <w:rPr>
          <w:b/>
        </w:rPr>
        <w:lastRenderedPageBreak/>
        <w:t>Слайд 5</w:t>
      </w:r>
    </w:p>
    <w:p w:rsidR="00083BC0" w:rsidRDefault="00083BC0" w:rsidP="007D2C79">
      <w:pPr>
        <w:jc w:val="both"/>
      </w:pPr>
      <w:r w:rsidRPr="00083BC0">
        <w:rPr>
          <w:noProof/>
          <w:lang w:eastAsia="ru-RU"/>
        </w:rPr>
        <w:drawing>
          <wp:inline distT="0" distB="0" distL="0" distR="0">
            <wp:extent cx="6480810" cy="4552901"/>
            <wp:effectExtent l="0" t="0" r="0" b="635"/>
            <wp:docPr id="5" name="Рисунок 5" descr="\\192.168.20.128\сетевая\Рустам\2022\11.08.22 радиоволновые\файлы\jpeg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192.168.20.128\сетевая\Рустам\2022\11.08.22 радиоволновые\файлы\jpeg\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552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4BA9" w:rsidRDefault="00512B8A" w:rsidP="007D2C79">
      <w:pPr>
        <w:jc w:val="both"/>
      </w:pPr>
      <w:r w:rsidRPr="00922CCB">
        <w:t xml:space="preserve"> </w:t>
      </w:r>
      <w:r w:rsidR="002258FB" w:rsidRPr="00922CCB">
        <w:t>Сери</w:t>
      </w:r>
      <w:r w:rsidR="00922CCB">
        <w:t>я</w:t>
      </w:r>
      <w:r w:rsidR="002258FB" w:rsidRPr="00922CCB">
        <w:t xml:space="preserve"> </w:t>
      </w:r>
      <w:r w:rsidR="00922CCB" w:rsidRPr="00922CCB">
        <w:t>радиоволнов</w:t>
      </w:r>
      <w:r w:rsidR="00922CCB">
        <w:t>ых</w:t>
      </w:r>
      <w:r w:rsidR="00922CCB" w:rsidRPr="00922CCB">
        <w:t xml:space="preserve"> двухпозиционны</w:t>
      </w:r>
      <w:r w:rsidR="00922CCB">
        <w:t>х</w:t>
      </w:r>
      <w:r w:rsidR="00922CCB" w:rsidRPr="00922CCB">
        <w:t xml:space="preserve"> извещател</w:t>
      </w:r>
      <w:r w:rsidR="00922CCB">
        <w:t>ей</w:t>
      </w:r>
      <w:r w:rsidR="00922CCB" w:rsidRPr="00922CCB">
        <w:t xml:space="preserve"> </w:t>
      </w:r>
      <w:r w:rsidRPr="00922CCB">
        <w:t>ФОРТЕЗА</w:t>
      </w:r>
      <w:r w:rsidR="00B426E1" w:rsidRPr="00922CCB">
        <w:t xml:space="preserve"> </w:t>
      </w:r>
      <w:r w:rsidR="00922CCB">
        <w:t>и</w:t>
      </w:r>
      <w:r w:rsidR="00B426E1" w:rsidRPr="00922CCB">
        <w:t xml:space="preserve"> ФОРТЕЗА-М</w:t>
      </w:r>
      <w:r w:rsidR="001F33E6" w:rsidRPr="00922CCB">
        <w:t xml:space="preserve"> </w:t>
      </w:r>
      <w:r w:rsidR="00922CCB">
        <w:t>- м</w:t>
      </w:r>
      <w:r w:rsidR="002258FB">
        <w:t xml:space="preserve">одернизация и дальнейшее развитие извещателей серии БАРЬЕР. Имеют более широкие функциональные возможности. </w:t>
      </w:r>
    </w:p>
    <w:p w:rsidR="002258FB" w:rsidRDefault="002258FB" w:rsidP="007D2C79">
      <w:pPr>
        <w:jc w:val="both"/>
      </w:pPr>
      <w:r w:rsidRPr="002258FB">
        <w:t>Настройка параметров извещателя</w:t>
      </w:r>
      <w:r w:rsidR="00B426E1">
        <w:t xml:space="preserve"> серии ФОРТЕЗА</w:t>
      </w:r>
      <w:r w:rsidR="00AF4B80">
        <w:t xml:space="preserve"> возможна, как с помощью органов управления, так и</w:t>
      </w:r>
      <w:r w:rsidRPr="002258FB">
        <w:t xml:space="preserve"> с помощью </w:t>
      </w:r>
      <w:r w:rsidR="00B426E1">
        <w:t>программы</w:t>
      </w:r>
      <w:r w:rsidR="00B426E1" w:rsidRPr="002258FB">
        <w:t xml:space="preserve"> </w:t>
      </w:r>
      <w:r w:rsidRPr="002258FB">
        <w:t>(под управлением Windows или Android)</w:t>
      </w:r>
      <w:r w:rsidR="00B426E1">
        <w:t>. У серии ФОРТЕЗА-М только программная настройка.</w:t>
      </w:r>
      <w:r w:rsidR="00AF4B80">
        <w:t xml:space="preserve"> </w:t>
      </w:r>
      <w:r w:rsidR="00B426E1">
        <w:t>Настройка с помощью программы</w:t>
      </w:r>
      <w:r>
        <w:t xml:space="preserve"> </w:t>
      </w:r>
      <w:r w:rsidRPr="002258FB">
        <w:t xml:space="preserve">позволяет установить оптимальный режим работы, в том числе </w:t>
      </w:r>
      <w:r w:rsidR="00B426E1" w:rsidRPr="002258FB">
        <w:t>удалённо</w:t>
      </w:r>
      <w:r w:rsidRPr="002258FB">
        <w:t xml:space="preserve"> с поста охраны по интерфейсу RS-485.</w:t>
      </w:r>
    </w:p>
    <w:p w:rsidR="002258FB" w:rsidRDefault="002258FB" w:rsidP="00535522">
      <w:pPr>
        <w:jc w:val="both"/>
      </w:pPr>
      <w:r w:rsidRPr="00535522">
        <w:t>Использование 4-х частотных литер</w:t>
      </w:r>
      <w:r w:rsidR="00B426E1" w:rsidRPr="00535522">
        <w:t xml:space="preserve"> у извещателя ФОРТЕЗА и 8-ми литер</w:t>
      </w:r>
      <w:r w:rsidR="00734A52" w:rsidRPr="00535522">
        <w:t xml:space="preserve"> </w:t>
      </w:r>
      <w:r w:rsidR="00B426E1" w:rsidRPr="00535522">
        <w:t>у извещателя ФОРТЕЗА-М</w:t>
      </w:r>
      <w:r w:rsidRPr="00535522">
        <w:t xml:space="preserve"> исключает засветки от соседних извещателей, что позволяет применять несколько извещателей в ограниченных пространствах без прокладки дополнительных управляющих линий синхронизации.</w:t>
      </w:r>
      <w:r w:rsidR="00535522" w:rsidRPr="00535522">
        <w:t xml:space="preserve"> У извещателей серии ФОРТЕЗА-М выбор литер с помощью программы настройки.</w:t>
      </w:r>
    </w:p>
    <w:p w:rsidR="002258FB" w:rsidRPr="002258FB" w:rsidRDefault="002258FB" w:rsidP="002258FB">
      <w:pPr>
        <w:jc w:val="both"/>
      </w:pPr>
      <w:r>
        <w:t>Извещатели интегрированы во многие современные системы безопасности.</w:t>
      </w:r>
    </w:p>
    <w:p w:rsidR="00512B8A" w:rsidRDefault="002258FB" w:rsidP="007D2C79">
      <w:pPr>
        <w:jc w:val="both"/>
      </w:pPr>
      <w:r>
        <w:t>Модификации по размеру зоны обнаружения</w:t>
      </w:r>
      <w:r w:rsidR="00CA4E26">
        <w:t>;</w:t>
      </w:r>
      <w:r>
        <w:t xml:space="preserve"> с расширенным диапазоном рабочей температуры </w:t>
      </w:r>
      <w:r w:rsidRPr="002258FB">
        <w:t>от минус 60 до +80°С</w:t>
      </w:r>
      <w:r w:rsidR="00CA4E26">
        <w:t>;</w:t>
      </w:r>
      <w:r>
        <w:t xml:space="preserve"> </w:t>
      </w:r>
      <w:r w:rsidRPr="002258FB">
        <w:t>с функцией бес</w:t>
      </w:r>
      <w:r>
        <w:t>п</w:t>
      </w:r>
      <w:r w:rsidRPr="002258FB">
        <w:t>роводной настройки по интерфейсу Bluetooth</w:t>
      </w:r>
      <w:r>
        <w:t xml:space="preserve"> (что сокращает эксплуатационные расходы при уста</w:t>
      </w:r>
      <w:r w:rsidR="00CA4E26">
        <w:t>новке в труднодоступных местах);</w:t>
      </w:r>
      <w:r>
        <w:t xml:space="preserve"> с возможностью подключения по интерфейсу Ethernet, для удалённого управления и настройки с поста охраны или комплексной системой охраны</w:t>
      </w:r>
      <w:r w:rsidRPr="002258FB">
        <w:t>.</w:t>
      </w:r>
    </w:p>
    <w:p w:rsidR="00E61A46" w:rsidRDefault="00E61A46" w:rsidP="007D2C79">
      <w:pPr>
        <w:jc w:val="both"/>
      </w:pPr>
      <w:r w:rsidRPr="00E61A46">
        <w:t>Извещатели устойчивы к воздействию дождя, снега, тумана, молний, наледи, солнечной радиации, полей ЛЭП (до 500 кВ), растительности, мелких птиц и животных.</w:t>
      </w:r>
      <w:r>
        <w:t xml:space="preserve"> Широкая апертура параболической антенны извещателей «ФОРТЕЗА-500» и «ФОРТЕЗА-300» позволяет избавиться от «</w:t>
      </w:r>
      <w:r w:rsidR="00734A52">
        <w:t>мёртвых</w:t>
      </w:r>
      <w:r>
        <w:t xml:space="preserve"> зон» вблизи ПРМ и ПРД и обеспечить устойчивую работоспособность при уровне снежного покрова до 1 м</w:t>
      </w:r>
    </w:p>
    <w:p w:rsidR="00E334F7" w:rsidRDefault="00E334F7" w:rsidP="007D2C79">
      <w:pPr>
        <w:jc w:val="both"/>
      </w:pPr>
    </w:p>
    <w:p w:rsidR="007660D6" w:rsidRDefault="007660D6">
      <w:pPr>
        <w:rPr>
          <w:b/>
        </w:rPr>
      </w:pPr>
      <w:r>
        <w:rPr>
          <w:b/>
        </w:rPr>
        <w:br w:type="page"/>
      </w:r>
    </w:p>
    <w:p w:rsidR="00390101" w:rsidRPr="002408FA" w:rsidRDefault="002408FA" w:rsidP="008E3A48">
      <w:pPr>
        <w:jc w:val="both"/>
        <w:rPr>
          <w:b/>
        </w:rPr>
      </w:pPr>
      <w:r>
        <w:rPr>
          <w:b/>
        </w:rPr>
        <w:lastRenderedPageBreak/>
        <w:t xml:space="preserve">Слайд </w:t>
      </w:r>
      <w:r w:rsidR="00BE2321">
        <w:rPr>
          <w:b/>
        </w:rPr>
        <w:t>6</w:t>
      </w:r>
    </w:p>
    <w:p w:rsidR="00083BC0" w:rsidRDefault="00083BC0" w:rsidP="008E3A48">
      <w:pPr>
        <w:jc w:val="both"/>
        <w:rPr>
          <w:noProof/>
          <w:lang w:eastAsia="ru-RU"/>
        </w:rPr>
      </w:pPr>
      <w:r w:rsidRPr="00083BC0">
        <w:rPr>
          <w:noProof/>
          <w:lang w:eastAsia="ru-RU"/>
        </w:rPr>
        <w:drawing>
          <wp:inline distT="0" distB="0" distL="0" distR="0">
            <wp:extent cx="6480810" cy="4552901"/>
            <wp:effectExtent l="0" t="0" r="0" b="635"/>
            <wp:docPr id="6" name="Рисунок 6" descr="\\192.168.20.128\сетевая\Рустам\2022\11.08.22 радиоволновые\файлы\jpeg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192.168.20.128\сетевая\Рустам\2022\11.08.22 радиоволновые\файлы\jpeg\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552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3A48" w:rsidRPr="00922CCB" w:rsidRDefault="00922CCB" w:rsidP="008E3A48">
      <w:pPr>
        <w:jc w:val="both"/>
      </w:pPr>
      <w:r>
        <w:t>Интересная с</w:t>
      </w:r>
      <w:r w:rsidR="008E3A48" w:rsidRPr="00922CCB">
        <w:t xml:space="preserve">ерия </w:t>
      </w:r>
      <w:r>
        <w:t>радиоволновых</w:t>
      </w:r>
      <w:r w:rsidRPr="00922CCB">
        <w:t xml:space="preserve"> двухпозиционны</w:t>
      </w:r>
      <w:r>
        <w:t>х извещателей</w:t>
      </w:r>
      <w:r w:rsidRPr="00922CCB">
        <w:t xml:space="preserve"> </w:t>
      </w:r>
      <w:r w:rsidR="008E3A48" w:rsidRPr="00922CCB">
        <w:t>КУПОЛ с объёмной зоной обнаружения</w:t>
      </w:r>
      <w:r>
        <w:t>.</w:t>
      </w:r>
    </w:p>
    <w:p w:rsidR="008E3A48" w:rsidRDefault="007E37DA" w:rsidP="007E37DA">
      <w:pPr>
        <w:jc w:val="both"/>
      </w:pPr>
      <w:r>
        <w:t xml:space="preserve">Извещатель предназначен для охраны площадок, относящихся к категории «взрывоопасная зона», </w:t>
      </w:r>
      <w:r w:rsidR="00B67CA7">
        <w:t>обнесённых</w:t>
      </w:r>
      <w:r>
        <w:t xml:space="preserve"> металлическим сетчатым или железобетонным ограждением. Объектами могут быть площадки нефтегазовой и химической промышленности: крановые площадки, задвижки, трубопроводы и т.п.</w:t>
      </w:r>
    </w:p>
    <w:p w:rsidR="007E37DA" w:rsidRDefault="007E37DA" w:rsidP="007E37DA">
      <w:pPr>
        <w:jc w:val="both"/>
      </w:pPr>
      <w:r>
        <w:t xml:space="preserve">Извещатель формирует </w:t>
      </w:r>
      <w:r w:rsidR="00132F80">
        <w:t>объёмную</w:t>
      </w:r>
      <w:r>
        <w:t xml:space="preserve"> зону обнаружения, заполняющую всю огороженную площадку, но не распространяющуюся за е</w:t>
      </w:r>
      <w:r w:rsidR="00132F80">
        <w:t>ё</w:t>
      </w:r>
      <w:r>
        <w:t xml:space="preserve"> пределы.</w:t>
      </w:r>
    </w:p>
    <w:p w:rsidR="007E37DA" w:rsidRDefault="007E37DA" w:rsidP="007E37DA">
      <w:pPr>
        <w:jc w:val="both"/>
      </w:pPr>
      <w:r>
        <w:t>Работа на частоте 868,95 МГц позволяет:</w:t>
      </w:r>
    </w:p>
    <w:p w:rsidR="007E37DA" w:rsidRDefault="007E37DA" w:rsidP="007E37DA">
      <w:pPr>
        <w:jc w:val="both"/>
      </w:pPr>
      <w:r>
        <w:t>- исключить получение разрешения ГКРЧ;</w:t>
      </w:r>
    </w:p>
    <w:p w:rsidR="007E37DA" w:rsidRDefault="007E37DA" w:rsidP="007E37DA">
      <w:pPr>
        <w:jc w:val="both"/>
      </w:pPr>
      <w:r>
        <w:t xml:space="preserve">- создать </w:t>
      </w:r>
      <w:r w:rsidR="00132F80">
        <w:t>объёмную</w:t>
      </w:r>
      <w:r>
        <w:t xml:space="preserve"> форму зоны обнаружения;</w:t>
      </w:r>
    </w:p>
    <w:p w:rsidR="007E37DA" w:rsidRDefault="007E37DA" w:rsidP="007E37DA">
      <w:pPr>
        <w:jc w:val="both"/>
      </w:pPr>
      <w:r>
        <w:t>- сохранить работоспособность извещателя при отсутствии прямой видимости между ПРД и ПРМ.</w:t>
      </w:r>
    </w:p>
    <w:p w:rsidR="007E37DA" w:rsidRDefault="007E37DA" w:rsidP="007E37DA">
      <w:pPr>
        <w:jc w:val="both"/>
      </w:pPr>
      <w:r>
        <w:t>Для охраны площадок больших размеров или имеющих сложную конфигурацию, извещатель имеет возможность наращивания до 4-х участков охраны (в составе трёх ПРД и двух ПРМ), используя при этом единый БК для контроля и настройки.</w:t>
      </w:r>
    </w:p>
    <w:p w:rsidR="00DF698A" w:rsidRDefault="00DF698A" w:rsidP="007E37DA">
      <w:pPr>
        <w:jc w:val="both"/>
      </w:pPr>
      <w:r>
        <w:t>Для площадок без требований по взрывобезопасности возможно наращивание участков охраны до 14.</w:t>
      </w:r>
    </w:p>
    <w:p w:rsidR="00922CCB" w:rsidRDefault="00922CCB" w:rsidP="007E37DA">
      <w:pPr>
        <w:jc w:val="both"/>
      </w:pPr>
      <w:r>
        <w:t>Извещатели без взрывозащитной функции можно применять на складах, при организации защиты периметра и подходов к вышкам цифрового телевидения. Они обеспечат более надёжную защиту от всех угроз.</w:t>
      </w:r>
    </w:p>
    <w:p w:rsidR="00E11FF3" w:rsidRDefault="007E37DA" w:rsidP="007E37DA">
      <w:pPr>
        <w:jc w:val="both"/>
      </w:pPr>
      <w:r>
        <w:t xml:space="preserve">Алгоритм работы извещателя полностью исключает вероятность взаимного влияния друг на друга смежных участков. </w:t>
      </w:r>
    </w:p>
    <w:p w:rsidR="007E37DA" w:rsidRDefault="007E37DA" w:rsidP="007E37DA">
      <w:pPr>
        <w:jc w:val="both"/>
      </w:pPr>
      <w:r>
        <w:t>Антенны блоков ПРД и ПРМ имеют круговую диаграмму направленности, что позволяет:</w:t>
      </w:r>
    </w:p>
    <w:p w:rsidR="007E37DA" w:rsidRDefault="007E37DA" w:rsidP="007E37DA">
      <w:pPr>
        <w:jc w:val="both"/>
      </w:pPr>
      <w:r>
        <w:lastRenderedPageBreak/>
        <w:t>- исключить «мёртвые зоны» в углах площадки;</w:t>
      </w:r>
    </w:p>
    <w:p w:rsidR="007E37DA" w:rsidRDefault="007E37DA" w:rsidP="007E37DA">
      <w:pPr>
        <w:jc w:val="both"/>
      </w:pPr>
      <w:r>
        <w:t xml:space="preserve">- допустить наличие стационарных, металлических </w:t>
      </w:r>
      <w:r w:rsidR="00AF4B80">
        <w:t>объектов</w:t>
      </w:r>
      <w:r>
        <w:t>, установленных внутри площадки;</w:t>
      </w:r>
    </w:p>
    <w:p w:rsidR="007E37DA" w:rsidRDefault="007E37DA" w:rsidP="007E37DA">
      <w:pPr>
        <w:jc w:val="both"/>
      </w:pPr>
      <w:r>
        <w:t>- наращивать участки охраны последовательно и изменять их направление под любым углом.</w:t>
      </w:r>
    </w:p>
    <w:p w:rsidR="00CB61D0" w:rsidRDefault="00DF698A" w:rsidP="007E37DA">
      <w:pPr>
        <w:jc w:val="both"/>
      </w:pPr>
      <w:r w:rsidRPr="00DF698A">
        <w:t>Работоспособность при снежном покрове до 0,7 м.</w:t>
      </w:r>
      <w:r w:rsidR="00CB61D0">
        <w:t xml:space="preserve"> при более высоком снежном покрове требуется дополнительная настройка. При испытаниях извещатель работал при высоте снежного покрова до 1.2 м.</w:t>
      </w:r>
    </w:p>
    <w:p w:rsidR="007E37DA" w:rsidRPr="007E37DA" w:rsidRDefault="007E37DA" w:rsidP="007E37DA">
      <w:pPr>
        <w:jc w:val="both"/>
      </w:pPr>
      <w:r>
        <w:t xml:space="preserve">Настройка извещателя осуществляется с помощью планшета на ОС Android через интерфейсы USB или Bluetooth, с помощью ноутбука на ОС Windows через интерфейс USB или </w:t>
      </w:r>
      <w:r w:rsidR="00132F80">
        <w:t>удалённо</w:t>
      </w:r>
      <w:r>
        <w:t xml:space="preserve"> по интерфейсу RS-485.</w:t>
      </w:r>
    </w:p>
    <w:p w:rsidR="00D261E8" w:rsidRDefault="00D261E8">
      <w:pPr>
        <w:rPr>
          <w:b/>
        </w:rPr>
      </w:pPr>
      <w:r>
        <w:rPr>
          <w:b/>
        </w:rPr>
        <w:br w:type="page"/>
      </w:r>
    </w:p>
    <w:p w:rsidR="002858CE" w:rsidRPr="00502AF9" w:rsidRDefault="00502AF9" w:rsidP="00DF698A">
      <w:pPr>
        <w:jc w:val="both"/>
        <w:rPr>
          <w:b/>
        </w:rPr>
      </w:pPr>
      <w:r w:rsidRPr="00502AF9">
        <w:rPr>
          <w:b/>
        </w:rPr>
        <w:lastRenderedPageBreak/>
        <w:t xml:space="preserve">Слайд </w:t>
      </w:r>
      <w:r w:rsidR="00BE2321">
        <w:rPr>
          <w:b/>
        </w:rPr>
        <w:t>7</w:t>
      </w:r>
    </w:p>
    <w:p w:rsidR="00083BC0" w:rsidRDefault="00083BC0" w:rsidP="00DF698A">
      <w:pPr>
        <w:jc w:val="both"/>
        <w:rPr>
          <w:noProof/>
          <w:lang w:eastAsia="ru-RU"/>
        </w:rPr>
      </w:pPr>
      <w:r w:rsidRPr="00083BC0">
        <w:rPr>
          <w:noProof/>
          <w:lang w:eastAsia="ru-RU"/>
        </w:rPr>
        <w:drawing>
          <wp:inline distT="0" distB="0" distL="0" distR="0">
            <wp:extent cx="6480810" cy="4552901"/>
            <wp:effectExtent l="0" t="0" r="0" b="635"/>
            <wp:docPr id="7" name="Рисунок 7" descr="\\192.168.20.128\сетевая\Рустам\2022\11.08.22 радиоволновые\файлы\jpeg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192.168.20.128\сетевая\Рустам\2022\11.08.22 радиоволновые\файлы\jpeg\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552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698A" w:rsidRPr="00B07299" w:rsidRDefault="00B07299" w:rsidP="00DF698A">
      <w:pPr>
        <w:jc w:val="both"/>
      </w:pPr>
      <w:r>
        <w:t xml:space="preserve">Теперь рассмотрим </w:t>
      </w:r>
      <w:r w:rsidRPr="00B07299">
        <w:t>радиоволнов</w:t>
      </w:r>
      <w:r>
        <w:t>ые</w:t>
      </w:r>
      <w:r w:rsidRPr="00B07299">
        <w:t xml:space="preserve"> однопозиционны</w:t>
      </w:r>
      <w:r>
        <w:t>е</w:t>
      </w:r>
      <w:r w:rsidRPr="00B07299">
        <w:t xml:space="preserve"> извещател</w:t>
      </w:r>
      <w:r>
        <w:t>и с</w:t>
      </w:r>
      <w:r w:rsidR="00DF698A" w:rsidRPr="00B07299">
        <w:t>ери</w:t>
      </w:r>
      <w:r>
        <w:t>и</w:t>
      </w:r>
      <w:r w:rsidR="00DF698A" w:rsidRPr="00B07299">
        <w:t xml:space="preserve"> ЗЕБРА</w:t>
      </w:r>
      <w:r>
        <w:t>.</w:t>
      </w:r>
    </w:p>
    <w:p w:rsidR="00DF698A" w:rsidRDefault="00A73B44" w:rsidP="00A73B44">
      <w:pPr>
        <w:jc w:val="both"/>
      </w:pPr>
      <w:r>
        <w:t>Применяются для охраны отдельных участков периметра, где применение двухпозиционных извещателей нецелесообразно, затруднено или невозможно</w:t>
      </w:r>
      <w:r w:rsidR="00B07299">
        <w:t>.</w:t>
      </w:r>
      <w:r>
        <w:t xml:space="preserve"> </w:t>
      </w:r>
      <w:proofErr w:type="gramStart"/>
      <w:r w:rsidR="00B07299">
        <w:t>Например</w:t>
      </w:r>
      <w:proofErr w:type="gramEnd"/>
      <w:r w:rsidR="00B07299">
        <w:t>:</w:t>
      </w:r>
      <w:r>
        <w:t xml:space="preserve"> площадок, тупиков, оврагов, переходов коммуникаций через ограждение, тоннелей, эстакад, путепроводов и т.п.</w:t>
      </w:r>
    </w:p>
    <w:p w:rsidR="00A73B44" w:rsidRDefault="00B978A9" w:rsidP="00B978A9">
      <w:pPr>
        <w:jc w:val="both"/>
      </w:pPr>
      <w:r>
        <w:t xml:space="preserve">Принцип действия: извещатель имеет один электронный блок, в котором расположено </w:t>
      </w:r>
      <w:r w:rsidR="00132F80">
        <w:t>приёма</w:t>
      </w:r>
      <w:r>
        <w:t>-передающее устройство. При появлении движущихся объектов в зоне обнаружения формируется сигнал тревоги.</w:t>
      </w:r>
      <w:r w:rsidR="003E1109">
        <w:t xml:space="preserve"> </w:t>
      </w:r>
    </w:p>
    <w:p w:rsidR="003E1109" w:rsidRDefault="003E1109" w:rsidP="006D6C14">
      <w:pPr>
        <w:jc w:val="both"/>
      </w:pPr>
      <w:r>
        <w:t xml:space="preserve">Деление зоны обнаружения на 12 подзон </w:t>
      </w:r>
      <w:r w:rsidR="00132F80">
        <w:t xml:space="preserve">и </w:t>
      </w:r>
      <w:r>
        <w:t>настройк</w:t>
      </w:r>
      <w:r w:rsidR="00132F80">
        <w:t>а</w:t>
      </w:r>
      <w:r>
        <w:t xml:space="preserve"> чувствительнос</w:t>
      </w:r>
      <w:r w:rsidR="00132F80">
        <w:t>ти каждой подзоны в отдельности</w:t>
      </w:r>
      <w:r w:rsidR="006D6C14">
        <w:t>, адаптир</w:t>
      </w:r>
      <w:r w:rsidR="00132F80">
        <w:t>ует</w:t>
      </w:r>
      <w:r w:rsidR="006D6C14">
        <w:t xml:space="preserve"> извещатель под конкретную помеховую обстановку на участке. Выравнивание чувствительности по всей длине зоны обнаружения </w:t>
      </w:r>
      <w:r w:rsidR="006D6C14" w:rsidRPr="00322330">
        <w:t>позволяет</w:t>
      </w:r>
      <w:r w:rsidR="006D6C14">
        <w:t xml:space="preserve"> </w:t>
      </w:r>
      <w:r w:rsidR="00004DD8">
        <w:t>чётко</w:t>
      </w:r>
      <w:r w:rsidR="006D6C14">
        <w:t xml:space="preserve"> определить её границы и увеличить помехоустойчивость к движению людей и транспорта вне зоны обнаружения. </w:t>
      </w:r>
    </w:p>
    <w:p w:rsidR="003E1109" w:rsidRDefault="003E1109" w:rsidP="003E1109">
      <w:pPr>
        <w:jc w:val="both"/>
      </w:pPr>
      <w:r w:rsidRPr="003E1109">
        <w:t>Используя запатентованный алгоритм обработки сигнала, извещатели серии ЗЕБРА являются лидерами по помехоустойчивости и функциональным возможностям среди однопозиционных извещателе</w:t>
      </w:r>
      <w:r>
        <w:t>й.</w:t>
      </w:r>
    </w:p>
    <w:p w:rsidR="003E1109" w:rsidRDefault="003E1109" w:rsidP="003E1109">
      <w:pPr>
        <w:jc w:val="both"/>
      </w:pPr>
      <w:r>
        <w:t>Специализированное программное обеспечение упро</w:t>
      </w:r>
      <w:r w:rsidR="00132F80">
        <w:t>щает</w:t>
      </w:r>
      <w:r>
        <w:t xml:space="preserve"> пуско-наладку извещателей, а главное, обеспечивает оптимальную настройку всех параметров для </w:t>
      </w:r>
      <w:r w:rsidR="00004DD8">
        <w:t>надёжной</w:t>
      </w:r>
      <w:r>
        <w:t xml:space="preserve"> работы извещателей в условиях конкретного участка.</w:t>
      </w:r>
    </w:p>
    <w:p w:rsidR="003E1109" w:rsidRDefault="003E1109" w:rsidP="003E1109">
      <w:pPr>
        <w:jc w:val="both"/>
      </w:pPr>
      <w:r>
        <w:t>Настройка извещателей производится:</w:t>
      </w:r>
    </w:p>
    <w:p w:rsidR="003E1109" w:rsidRDefault="003E1109" w:rsidP="003E1109">
      <w:pPr>
        <w:jc w:val="both"/>
      </w:pPr>
      <w:r>
        <w:t>- с помощью ноутбука (ОС Windows) по интерфейсу USB на месте установки извещателя;</w:t>
      </w:r>
    </w:p>
    <w:p w:rsidR="003E1109" w:rsidRDefault="003E1109" w:rsidP="003E1109">
      <w:pPr>
        <w:jc w:val="both"/>
      </w:pPr>
      <w:r>
        <w:t>- с помощью планшета или смартфона (ОС Android) по беспроводному интерфейсу Bluetooth или по интерфейсу USB на месте установки извещателя;</w:t>
      </w:r>
    </w:p>
    <w:p w:rsidR="003E1109" w:rsidRDefault="003E1109" w:rsidP="003E1109">
      <w:pPr>
        <w:jc w:val="both"/>
      </w:pPr>
      <w:r>
        <w:t xml:space="preserve">- с помощью любого ПК, </w:t>
      </w:r>
      <w:r w:rsidR="00004DD8">
        <w:t>подключённого</w:t>
      </w:r>
      <w:r>
        <w:t xml:space="preserve"> по интерфейсу Ethernet;</w:t>
      </w:r>
    </w:p>
    <w:p w:rsidR="003E1109" w:rsidRDefault="003E1109" w:rsidP="003E1109">
      <w:pPr>
        <w:jc w:val="both"/>
      </w:pPr>
      <w:r>
        <w:t xml:space="preserve">- </w:t>
      </w:r>
      <w:r w:rsidR="00004DD8">
        <w:t>удалённо</w:t>
      </w:r>
      <w:r>
        <w:t xml:space="preserve"> с поста охраны по интерфейсу RS-485.</w:t>
      </w:r>
    </w:p>
    <w:p w:rsidR="003E1109" w:rsidRDefault="003E1109" w:rsidP="003E1109">
      <w:pPr>
        <w:jc w:val="both"/>
      </w:pPr>
      <w:r>
        <w:lastRenderedPageBreak/>
        <w:t xml:space="preserve">Извещатели выпускаются </w:t>
      </w:r>
      <w:r w:rsidR="00EC628D">
        <w:t>трёх</w:t>
      </w:r>
      <w:r>
        <w:t xml:space="preserve"> модификаций с частотой излучения</w:t>
      </w:r>
      <w:r w:rsidR="00EC628D">
        <w:t xml:space="preserve"> 5,8 ГГц, </w:t>
      </w:r>
      <w:r>
        <w:t>9,375 ГГц и 24,15 ГГц.</w:t>
      </w:r>
    </w:p>
    <w:p w:rsidR="00132F80" w:rsidRDefault="008F676A" w:rsidP="003E1109">
      <w:pPr>
        <w:jc w:val="both"/>
      </w:pPr>
      <w:r>
        <w:t>Отключение первой подзоны повышает помехоустойчивость к дождю, снегу, птицам, мелким животным и растительности. Но у извещателя серии ЗЕБРА в отличии от аналогов других производителей имеется возможность отключения любых подзон в любой последовательности и количестве.</w:t>
      </w:r>
      <w:r w:rsidRPr="008F676A">
        <w:t xml:space="preserve"> </w:t>
      </w:r>
      <w:r>
        <w:t>Для повышения помехоустойчивости рекомендуе</w:t>
      </w:r>
      <w:r w:rsidR="00806A41">
        <w:t>тся отключение не нужных подзон, выходящих за пределы рубежа охраны. А отключение первой подзоны, как функция «АНТИПТИЦА», заменяется на индивидуальную настройку первой подзоны, без её отключения.</w:t>
      </w:r>
    </w:p>
    <w:p w:rsidR="003E1109" w:rsidRDefault="003E1109" w:rsidP="003E1109">
      <w:pPr>
        <w:jc w:val="both"/>
      </w:pPr>
      <w:r>
        <w:t xml:space="preserve">Извещатели ЗЕБРА имеют </w:t>
      </w:r>
      <w:r w:rsidR="000F6531">
        <w:t>несколько</w:t>
      </w:r>
      <w:r>
        <w:t xml:space="preserve"> частотных литер, что исключает взаимное влияние от соседних извещателей. Это позволяет использовать извещатели в непосредственной близости друг от друга, например, в ангарах, складских помещениях и т.п.</w:t>
      </w:r>
    </w:p>
    <w:p w:rsidR="003E1109" w:rsidRDefault="003E18D6" w:rsidP="003E1109">
      <w:pPr>
        <w:jc w:val="both"/>
      </w:pPr>
      <w:r w:rsidRPr="003E18D6">
        <w:t>Извещатели совместимы со многими современными интегрированными системами охраны</w:t>
      </w:r>
      <w:r>
        <w:t>.</w:t>
      </w:r>
    </w:p>
    <w:p w:rsidR="003E18D6" w:rsidRDefault="003E18D6" w:rsidP="003E1109">
      <w:pPr>
        <w:jc w:val="both"/>
      </w:pPr>
      <w:r>
        <w:t>Технические характеристики извещателей отвечают мировым требованиям, поэтому пользуются спросом и эксплуатируются во многих странах мира.</w:t>
      </w:r>
    </w:p>
    <w:p w:rsidR="00565A59" w:rsidRDefault="00565A59" w:rsidP="00565A59">
      <w:pPr>
        <w:jc w:val="both"/>
      </w:pPr>
      <w:r>
        <w:t>Модификации извещателей: с расширенным температурным диапазоном рабочей температуры от минус 60 до +80°С; во взрывобезопасном исполнении.</w:t>
      </w:r>
    </w:p>
    <w:p w:rsidR="00083BC0" w:rsidRDefault="00083BC0">
      <w:pPr>
        <w:rPr>
          <w:b/>
        </w:rPr>
      </w:pPr>
      <w:r>
        <w:rPr>
          <w:b/>
        </w:rPr>
        <w:br w:type="page"/>
      </w:r>
    </w:p>
    <w:p w:rsidR="008F676A" w:rsidRPr="008F676A" w:rsidRDefault="008F676A" w:rsidP="00565A59">
      <w:pPr>
        <w:jc w:val="both"/>
        <w:rPr>
          <w:b/>
        </w:rPr>
      </w:pPr>
      <w:r>
        <w:rPr>
          <w:b/>
        </w:rPr>
        <w:lastRenderedPageBreak/>
        <w:t>Слайд 8</w:t>
      </w:r>
    </w:p>
    <w:p w:rsidR="008F676A" w:rsidRPr="00B16003" w:rsidRDefault="00083BC0" w:rsidP="00565A59">
      <w:pPr>
        <w:jc w:val="both"/>
        <w:rPr>
          <w:b/>
        </w:rPr>
      </w:pPr>
      <w:r w:rsidRPr="00083BC0">
        <w:rPr>
          <w:b/>
          <w:noProof/>
          <w:lang w:eastAsia="ru-RU"/>
        </w:rPr>
        <w:drawing>
          <wp:inline distT="0" distB="0" distL="0" distR="0">
            <wp:extent cx="6480810" cy="4552901"/>
            <wp:effectExtent l="0" t="0" r="0" b="635"/>
            <wp:docPr id="9" name="Рисунок 9" descr="\\192.168.20.128\сетевая\Рустам\2022\11.08.22 радиоволновые\файлы\jpeg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192.168.20.128\сетевая\Рустам\2022\11.08.22 радиоволновые\файлы\jpeg\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552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5A59" w:rsidRDefault="00565A59" w:rsidP="00565A59">
      <w:pPr>
        <w:jc w:val="both"/>
      </w:pPr>
      <w:r>
        <w:t xml:space="preserve">Разнообразная конфигурация зоны обнаружения длиной от 2,5 м до </w:t>
      </w:r>
      <w:r w:rsidR="008F676A">
        <w:t>60</w:t>
      </w:r>
      <w:r>
        <w:t xml:space="preserve"> м, шириной от 1 м до 40 м и высотой от 2 м до 40 м. позволяет организовать рубеж охраны в самых различных условиях объекта.</w:t>
      </w:r>
      <w:r w:rsidR="000F6531">
        <w:t xml:space="preserve"> И в названии изделий присутствует образное </w:t>
      </w:r>
      <w:r w:rsidR="006D6C14">
        <w:t>поднаименование</w:t>
      </w:r>
      <w:r w:rsidR="000F6531">
        <w:t>: «штора»</w:t>
      </w:r>
      <w:proofErr w:type="gramStart"/>
      <w:r w:rsidR="000F6531">
        <w:t>/«</w:t>
      </w:r>
      <w:proofErr w:type="gramEnd"/>
      <w:r w:rsidR="000F6531">
        <w:t>веер»/«объём».</w:t>
      </w:r>
    </w:p>
    <w:p w:rsidR="00083BC0" w:rsidRDefault="00083BC0">
      <w:pPr>
        <w:rPr>
          <w:b/>
        </w:rPr>
      </w:pPr>
      <w:r>
        <w:rPr>
          <w:b/>
        </w:rPr>
        <w:br w:type="page"/>
      </w:r>
    </w:p>
    <w:p w:rsidR="00B16003" w:rsidRDefault="00B16003" w:rsidP="00565A59">
      <w:pPr>
        <w:jc w:val="both"/>
        <w:rPr>
          <w:b/>
        </w:rPr>
      </w:pPr>
      <w:r w:rsidRPr="00B16003">
        <w:rPr>
          <w:b/>
        </w:rPr>
        <w:lastRenderedPageBreak/>
        <w:t>Слайд 9</w:t>
      </w:r>
    </w:p>
    <w:p w:rsidR="00B16003" w:rsidRDefault="00083BC0" w:rsidP="00565A59">
      <w:pPr>
        <w:jc w:val="both"/>
      </w:pPr>
      <w:r w:rsidRPr="00083BC0">
        <w:rPr>
          <w:b/>
          <w:noProof/>
          <w:lang w:eastAsia="ru-RU"/>
        </w:rPr>
        <w:drawing>
          <wp:inline distT="0" distB="0" distL="0" distR="0">
            <wp:extent cx="6480810" cy="4552901"/>
            <wp:effectExtent l="0" t="0" r="0" b="635"/>
            <wp:docPr id="10" name="Рисунок 10" descr="\\192.168.20.128\сетевая\Рустам\2022\11.08.22 радиоволновые\файлы\jpeg\009 сне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192.168.20.128\сетевая\Рустам\2022\11.08.22 радиоволновые\файлы\jpeg\009 снег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552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3786" w:rsidRDefault="003E18D6" w:rsidP="006E51BA">
      <w:pPr>
        <w:spacing w:after="0"/>
        <w:jc w:val="both"/>
      </w:pPr>
      <w:r>
        <w:t>Однопозиционный извещатель ЗЕБРА-42(24) при установке на высоте 2,5 м от земли и под углом 30° относительно горизонта, сохраняет обнаружительную способность по всей длине зоны обнаружения при высоте снежного покрова до 2 м</w:t>
      </w:r>
      <w:r w:rsidR="00DB6D9A">
        <w:t xml:space="preserve">. </w:t>
      </w:r>
    </w:p>
    <w:p w:rsidR="003E18D6" w:rsidRDefault="006E51BA" w:rsidP="006E51BA">
      <w:pPr>
        <w:spacing w:after="0"/>
        <w:jc w:val="both"/>
      </w:pPr>
      <w:r w:rsidRPr="006E51BA">
        <w:t>Извещател</w:t>
      </w:r>
      <w:r>
        <w:t>ь</w:t>
      </w:r>
      <w:r w:rsidRPr="006E51BA">
        <w:t xml:space="preserve"> име</w:t>
      </w:r>
      <w:r>
        <w:t>е</w:t>
      </w:r>
      <w:r w:rsidRPr="006E51BA">
        <w:t>т функцию «Антидождь». Данная функция уменьшает влияние падающих и стекающих капель дождя, что снижает вероятность выдачи извещения о тревоге при дожде в десятки раз.</w:t>
      </w:r>
      <w:r w:rsidR="000F309B">
        <w:t xml:space="preserve"> Эта функция снижает влияние и других помех (трава, снег, падающие листья и т.п.).</w:t>
      </w:r>
      <w:r w:rsidRPr="006E51BA">
        <w:t xml:space="preserve"> Наличие данной функции не влияет на вероятность обнаружения нарушителя, диапазон обнаруживаемых скоростей перемещения нарушителя и другие параметры обнаружения нарушителя.</w:t>
      </w:r>
      <w:r w:rsidR="00DB6D9A">
        <w:t xml:space="preserve"> </w:t>
      </w:r>
    </w:p>
    <w:p w:rsidR="00DE3786" w:rsidRDefault="006E51BA" w:rsidP="003E18D6">
      <w:pPr>
        <w:jc w:val="both"/>
      </w:pPr>
      <w:r w:rsidRPr="006E51BA">
        <w:t xml:space="preserve">Извещатель в исполнении "Антимаскинг" позволяет обнаруживать закрытие приёмо-передающего блока экраном, при этом </w:t>
      </w:r>
      <w:r w:rsidR="000F309B">
        <w:t>формирует</w:t>
      </w:r>
      <w:r w:rsidRPr="006E51BA">
        <w:t xml:space="preserve"> извещение о тревоге. При экранировании блока извещателя в выключенном состоянии, извещение о тревоге </w:t>
      </w:r>
      <w:r w:rsidR="000F309B">
        <w:t>формируется</w:t>
      </w:r>
      <w:r w:rsidRPr="006E51BA">
        <w:t xml:space="preserve"> </w:t>
      </w:r>
      <w:r w:rsidR="008537BC">
        <w:t>после включения электропитания</w:t>
      </w:r>
      <w:r w:rsidR="000F309B">
        <w:t xml:space="preserve"> и действует</w:t>
      </w:r>
      <w:r w:rsidRPr="006E51BA">
        <w:t xml:space="preserve"> до устранения экранирования. </w:t>
      </w:r>
    </w:p>
    <w:p w:rsidR="00A567A4" w:rsidRDefault="00A567A4">
      <w:pPr>
        <w:rPr>
          <w:b/>
        </w:rPr>
      </w:pPr>
      <w:r>
        <w:rPr>
          <w:b/>
        </w:rPr>
        <w:br w:type="page"/>
      </w:r>
    </w:p>
    <w:p w:rsidR="008537BC" w:rsidRPr="000F309B" w:rsidRDefault="000F309B" w:rsidP="00C46242">
      <w:pPr>
        <w:jc w:val="both"/>
        <w:rPr>
          <w:b/>
        </w:rPr>
      </w:pPr>
      <w:r>
        <w:rPr>
          <w:b/>
        </w:rPr>
        <w:lastRenderedPageBreak/>
        <w:t xml:space="preserve">Слайд </w:t>
      </w:r>
      <w:r w:rsidR="00B16003">
        <w:rPr>
          <w:b/>
        </w:rPr>
        <w:t>10</w:t>
      </w:r>
    </w:p>
    <w:p w:rsidR="00083BC0" w:rsidRDefault="00083BC0" w:rsidP="008537BC">
      <w:pPr>
        <w:spacing w:after="0"/>
        <w:jc w:val="both"/>
        <w:rPr>
          <w:noProof/>
          <w:lang w:eastAsia="ru-RU"/>
        </w:rPr>
      </w:pPr>
      <w:r w:rsidRPr="00083BC0">
        <w:rPr>
          <w:noProof/>
          <w:lang w:eastAsia="ru-RU"/>
        </w:rPr>
        <w:drawing>
          <wp:inline distT="0" distB="0" distL="0" distR="0">
            <wp:extent cx="6480810" cy="4552901"/>
            <wp:effectExtent l="0" t="0" r="0" b="635"/>
            <wp:docPr id="11" name="Рисунок 11" descr="\\192.168.20.128\сетевая\Рустам\2022\11.08.22 радиоволновые\файлы\jpeg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192.168.20.128\сетевая\Рустам\2022\11.08.22 радиоволновые\файлы\jpeg\0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552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6242" w:rsidRDefault="00C46242" w:rsidP="008537BC">
      <w:pPr>
        <w:spacing w:after="0"/>
        <w:jc w:val="both"/>
      </w:pPr>
      <w:r>
        <w:t>Главной отличительной особенностью извещателей ЗЕБРА-30(5,8)</w:t>
      </w:r>
      <w:r w:rsidR="00BA7BE5">
        <w:t xml:space="preserve"> и ЗЕБРА-42(5,8)</w:t>
      </w:r>
      <w:r>
        <w:t xml:space="preserve"> является рабочая частота 5,8 ГГц, обеспечивающая извещателям следующие преимущества:</w:t>
      </w:r>
    </w:p>
    <w:p w:rsidR="000F309B" w:rsidRDefault="000F309B" w:rsidP="008537BC">
      <w:pPr>
        <w:spacing w:after="0"/>
        <w:jc w:val="both"/>
      </w:pPr>
      <w:r>
        <w:t xml:space="preserve">- </w:t>
      </w:r>
      <w:r w:rsidRPr="007F541F">
        <w:t>не подлежат регистрации в радиочастотных органах</w:t>
      </w:r>
    </w:p>
    <w:p w:rsidR="00C46242" w:rsidRDefault="00C46242" w:rsidP="008537BC">
      <w:pPr>
        <w:spacing w:after="0"/>
        <w:jc w:val="both"/>
      </w:pPr>
      <w:r>
        <w:t xml:space="preserve">- </w:t>
      </w:r>
      <w:r w:rsidR="000F309B">
        <w:t xml:space="preserve">минимальная </w:t>
      </w:r>
      <w:r>
        <w:t>чувствительность к атмосферным осадкам (дождь, снег)</w:t>
      </w:r>
      <w:r w:rsidR="00BD728A">
        <w:t>, даже нет необходимости в защитном козырьке</w:t>
      </w:r>
      <w:r>
        <w:t>;</w:t>
      </w:r>
    </w:p>
    <w:p w:rsidR="00C46242" w:rsidRDefault="00C46242" w:rsidP="008537BC">
      <w:pPr>
        <w:spacing w:after="0"/>
        <w:jc w:val="both"/>
      </w:pPr>
      <w:r>
        <w:t>- повышенная устойчивость к наличию травяного покрова;</w:t>
      </w:r>
    </w:p>
    <w:p w:rsidR="00C46242" w:rsidRDefault="00C46242" w:rsidP="008537BC">
      <w:pPr>
        <w:spacing w:after="0"/>
        <w:jc w:val="both"/>
      </w:pPr>
      <w:r>
        <w:t>- повышенная устойчивость к наличию отдельных растений высотой до 0,5 м;</w:t>
      </w:r>
    </w:p>
    <w:p w:rsidR="00DE3786" w:rsidRDefault="00C46242" w:rsidP="008537BC">
      <w:pPr>
        <w:spacing w:after="0"/>
        <w:jc w:val="both"/>
      </w:pPr>
      <w:r>
        <w:t>- повышенная устойчивость к вибрациям опоры.</w:t>
      </w:r>
    </w:p>
    <w:p w:rsidR="00083BC0" w:rsidRDefault="00083BC0">
      <w:pPr>
        <w:rPr>
          <w:b/>
        </w:rPr>
      </w:pPr>
      <w:r>
        <w:rPr>
          <w:b/>
        </w:rPr>
        <w:br w:type="page"/>
      </w:r>
    </w:p>
    <w:p w:rsidR="00AB7F43" w:rsidRPr="00AB7F43" w:rsidRDefault="00AB7F43" w:rsidP="00AB7F43">
      <w:pPr>
        <w:jc w:val="both"/>
        <w:rPr>
          <w:b/>
        </w:rPr>
      </w:pPr>
      <w:r>
        <w:rPr>
          <w:b/>
        </w:rPr>
        <w:lastRenderedPageBreak/>
        <w:t>Слайд 11</w:t>
      </w:r>
    </w:p>
    <w:p w:rsidR="00CA4B42" w:rsidRDefault="00083BC0" w:rsidP="00AB7F43">
      <w:pPr>
        <w:jc w:val="both"/>
      </w:pPr>
      <w:r w:rsidRPr="00083BC0">
        <w:rPr>
          <w:noProof/>
          <w:lang w:eastAsia="ru-RU"/>
        </w:rPr>
        <w:drawing>
          <wp:inline distT="0" distB="0" distL="0" distR="0">
            <wp:extent cx="6480810" cy="4552901"/>
            <wp:effectExtent l="0" t="0" r="0" b="635"/>
            <wp:docPr id="12" name="Рисунок 12" descr="\\192.168.20.128\сетевая\Рустам\2022\11.08.22 радиоволновые\файлы\jpeg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192.168.20.128\сетевая\Рустам\2022\11.08.22 радиоволновые\файлы\jpeg\0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552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7F43" w:rsidRDefault="00AB7F43" w:rsidP="00AB7F43">
      <w:pPr>
        <w:spacing w:after="0"/>
        <w:jc w:val="both"/>
      </w:pPr>
      <w:r>
        <w:t>Очередной раз повторю, мы считаем, что на протяжённых участках рациональнее использовать двухпозиционные радиоволновые извещатели как более устойчивые к помехам. Даже несмотря на то, что конструктивные особенности и алгоритм обработки сигнала однопозиционных радиоволновых извещателей серии ЗЕБРА приблизил их по помехоустойчивости к двухпозиционным.</w:t>
      </w:r>
    </w:p>
    <w:p w:rsidR="008537BC" w:rsidRDefault="008537BC" w:rsidP="007F541F">
      <w:pPr>
        <w:jc w:val="both"/>
      </w:pPr>
    </w:p>
    <w:p w:rsidR="007660D6" w:rsidRDefault="007660D6">
      <w:pPr>
        <w:rPr>
          <w:b/>
        </w:rPr>
      </w:pPr>
      <w:r>
        <w:rPr>
          <w:b/>
        </w:rPr>
        <w:br w:type="page"/>
      </w:r>
    </w:p>
    <w:p w:rsidR="00004DD8" w:rsidRPr="00004DD8" w:rsidRDefault="00AB7F43" w:rsidP="007F541F">
      <w:pPr>
        <w:jc w:val="both"/>
        <w:rPr>
          <w:b/>
        </w:rPr>
      </w:pPr>
      <w:r>
        <w:rPr>
          <w:b/>
        </w:rPr>
        <w:lastRenderedPageBreak/>
        <w:t>Слайд 12</w:t>
      </w:r>
    </w:p>
    <w:p w:rsidR="00083BC0" w:rsidRDefault="00083BC0" w:rsidP="00A40D15">
      <w:pPr>
        <w:jc w:val="both"/>
        <w:rPr>
          <w:noProof/>
          <w:lang w:eastAsia="ru-RU"/>
        </w:rPr>
      </w:pPr>
      <w:r w:rsidRPr="00083BC0">
        <w:rPr>
          <w:noProof/>
          <w:lang w:eastAsia="ru-RU"/>
        </w:rPr>
        <w:drawing>
          <wp:inline distT="0" distB="0" distL="0" distR="0">
            <wp:extent cx="6480810" cy="4552901"/>
            <wp:effectExtent l="0" t="0" r="0" b="635"/>
            <wp:docPr id="13" name="Рисунок 13" descr="\\192.168.20.128\сетевая\Рустам\2022\11.08.22 радиоволновые\файлы\jpeg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192.168.20.128\сетевая\Рустам\2022\11.08.22 радиоволновые\файлы\jpeg\0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552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7299" w:rsidRDefault="00B07299" w:rsidP="00A40D15">
      <w:pPr>
        <w:jc w:val="both"/>
      </w:pPr>
      <w:r>
        <w:t xml:space="preserve">Ещё один вид извещателей с радиоволновым способом обнаружения </w:t>
      </w:r>
      <w:r w:rsidR="00004DD8" w:rsidRPr="00B07299">
        <w:t xml:space="preserve">- </w:t>
      </w:r>
      <w:r>
        <w:t>к</w:t>
      </w:r>
      <w:r w:rsidR="00A40D15" w:rsidRPr="00B07299">
        <w:t>омбинированные извещатели</w:t>
      </w:r>
      <w:r>
        <w:t xml:space="preserve">. Кроме радиоволнового применяется </w:t>
      </w:r>
      <w:r w:rsidR="00A40D15" w:rsidRPr="00B07299">
        <w:t>инфракрасны</w:t>
      </w:r>
      <w:r>
        <w:t>й</w:t>
      </w:r>
      <w:r w:rsidR="00A40D15" w:rsidRPr="00B07299">
        <w:t xml:space="preserve"> способом обнаружения</w:t>
      </w:r>
      <w:r>
        <w:t>.</w:t>
      </w:r>
    </w:p>
    <w:p w:rsidR="00A40D15" w:rsidRPr="00B07299" w:rsidRDefault="00B07299" w:rsidP="00A40D15">
      <w:pPr>
        <w:jc w:val="both"/>
      </w:pPr>
      <w:r>
        <w:t xml:space="preserve">Комбинированные извещатели серий </w:t>
      </w:r>
      <w:r w:rsidR="00A40D15" w:rsidRPr="00B07299">
        <w:t>ФОРМАТ и ЦИКЛОП</w:t>
      </w:r>
      <w:r>
        <w:t>.</w:t>
      </w:r>
    </w:p>
    <w:p w:rsidR="003E18D6" w:rsidRDefault="000B3F01" w:rsidP="003E18D6">
      <w:pPr>
        <w:jc w:val="both"/>
      </w:pPr>
      <w:r w:rsidRPr="000B3F01">
        <w:t xml:space="preserve">Извещатели применяются для охраны </w:t>
      </w:r>
      <w:r w:rsidR="00320B5F" w:rsidRPr="000B3F01">
        <w:t>протяжённых</w:t>
      </w:r>
      <w:r w:rsidRPr="000B3F01">
        <w:t xml:space="preserve"> участков периметра ответственных объектов, на которых предъявляются повышенные требования по наработке на ложное срабатывание, т.е. высокая устойчивость к </w:t>
      </w:r>
      <w:r w:rsidR="00320B5F" w:rsidRPr="000B3F01">
        <w:t>примышлённым</w:t>
      </w:r>
      <w:r w:rsidRPr="000B3F01">
        <w:t>, природным и бытовым помехам.</w:t>
      </w:r>
    </w:p>
    <w:p w:rsidR="0071543C" w:rsidRDefault="000B3F01" w:rsidP="00C4356D">
      <w:pPr>
        <w:jc w:val="both"/>
      </w:pPr>
      <w:r w:rsidRPr="000B3F01">
        <w:t>Принцип действия: высокой помехоустойчивости в извещателях удалось добиться, применив в них два различных физических принципа действия - радиоволновый (РЛ) и инфракрасный (ИК), то есть два канала обработки</w:t>
      </w:r>
      <w:r w:rsidR="00C4356D">
        <w:t>, работающие по схеме «И» (сигнал тревоги формируется только при срабатывании обеих каналов)</w:t>
      </w:r>
      <w:r w:rsidRPr="000B3F01">
        <w:t>.</w:t>
      </w:r>
      <w:r w:rsidR="00C4356D" w:rsidRPr="00C4356D">
        <w:t xml:space="preserve"> </w:t>
      </w:r>
      <w:r w:rsidR="00C4356D">
        <w:t>Различного рода помехи по-разному воздействуют на каналы обработки. Например, поднятый ветром мусор может вызвать срабатывание ИК-канала, при этом РЛ-канал не сработает.</w:t>
      </w:r>
    </w:p>
    <w:p w:rsidR="00C4356D" w:rsidRDefault="00C4356D" w:rsidP="00C4356D">
      <w:pPr>
        <w:jc w:val="both"/>
      </w:pPr>
      <w:r w:rsidRPr="000B3F01">
        <w:t>Так как тревога формируется только при одновременном срабатывании двух каналов, результирующая зона обнаружения у двухпозиционных комбинированных извещателей имеет малые размеры, т.е. размеры ИК-луча.</w:t>
      </w:r>
    </w:p>
    <w:p w:rsidR="00470E12" w:rsidRDefault="00657F8B" w:rsidP="003E18D6">
      <w:pPr>
        <w:jc w:val="both"/>
      </w:pPr>
      <w:r>
        <w:t>Извещатели серии ФОРМАТ двухпозиционные.</w:t>
      </w:r>
      <w:r w:rsidR="00FF5C2B">
        <w:t xml:space="preserve"> В</w:t>
      </w:r>
      <w:r w:rsidR="00FF5C2B" w:rsidRPr="00657F8B">
        <w:t xml:space="preserve"> качестве радиоволнового </w:t>
      </w:r>
      <w:r w:rsidR="00FF5C2B" w:rsidRPr="0057202A">
        <w:t>канала используются</w:t>
      </w:r>
      <w:r w:rsidR="0057202A" w:rsidRPr="0057202A">
        <w:t xml:space="preserve"> извещатели ФОРТЕЗА </w:t>
      </w:r>
      <w:r w:rsidR="00E354F6" w:rsidRPr="0057202A">
        <w:t>и</w:t>
      </w:r>
      <w:r w:rsidR="0057202A">
        <w:t xml:space="preserve"> активный ИК канал обнаружения.</w:t>
      </w:r>
      <w:r w:rsidR="00E354F6">
        <w:t xml:space="preserve"> </w:t>
      </w:r>
    </w:p>
    <w:p w:rsidR="00657F8B" w:rsidRDefault="00657F8B" w:rsidP="003E18D6">
      <w:pPr>
        <w:jc w:val="both"/>
      </w:pPr>
      <w:r w:rsidRPr="00657F8B">
        <w:t>В извещателях серии ЦИКЛОП в качестве радиоволнового канала используются</w:t>
      </w:r>
      <w:r>
        <w:t xml:space="preserve"> однопозиционные извещатели ЗЕБРА</w:t>
      </w:r>
      <w:r w:rsidR="00470E12">
        <w:t xml:space="preserve"> и пассивный ИК канал обнаружения</w:t>
      </w:r>
      <w:r>
        <w:t xml:space="preserve">. </w:t>
      </w:r>
    </w:p>
    <w:p w:rsidR="000B3F01" w:rsidRDefault="00470E12" w:rsidP="000B3F01">
      <w:pPr>
        <w:jc w:val="both"/>
      </w:pPr>
      <w:r>
        <w:t xml:space="preserve">Комбинированные </w:t>
      </w:r>
      <w:r w:rsidR="00C4356D">
        <w:t xml:space="preserve">извещатели ФОРМАТ </w:t>
      </w:r>
      <w:r w:rsidR="000B3F01">
        <w:t>наиболее эффективны на прямолинейных участках периметра, где требуется сверхузкая зона обнаружения, например, при установке по верху заграждений, в местах с близким расположением тротуаров и дорог</w:t>
      </w:r>
      <w:r w:rsidR="003724A5">
        <w:t>. Также эффективны при защите оконных проёмов</w:t>
      </w:r>
      <w:r w:rsidR="000B3F01">
        <w:t>.</w:t>
      </w:r>
    </w:p>
    <w:p w:rsidR="0071543C" w:rsidRDefault="00322330" w:rsidP="003E18D6">
      <w:pPr>
        <w:jc w:val="both"/>
      </w:pPr>
      <w:r>
        <w:lastRenderedPageBreak/>
        <w:t>Извещатели</w:t>
      </w:r>
      <w:r w:rsidR="000B3F01" w:rsidRPr="000B3F01">
        <w:t xml:space="preserve"> просты в эксплуатации - не требуют специальной подготовки персонала и имеют вполне доступную стоимость.</w:t>
      </w:r>
    </w:p>
    <w:p w:rsidR="000B3F01" w:rsidRDefault="000B3F01" w:rsidP="000B3F01">
      <w:pPr>
        <w:jc w:val="both"/>
      </w:pPr>
      <w:r>
        <w:t>Извещатели имеют интерфейсы USB, RS-485 и Ethernet для програм</w:t>
      </w:r>
      <w:r w:rsidR="00C4356D">
        <w:t>мной настройки</w:t>
      </w:r>
      <w:r>
        <w:t>, котор</w:t>
      </w:r>
      <w:r w:rsidR="00C4356D">
        <w:t>ая</w:t>
      </w:r>
      <w:r>
        <w:t xml:space="preserve"> упрощает пуско-наладку извещателей, а главное обеспечивает правильную настройку их параметров.</w:t>
      </w:r>
    </w:p>
    <w:p w:rsidR="000B3F01" w:rsidRDefault="000B3F01" w:rsidP="000B3F01">
      <w:pPr>
        <w:jc w:val="both"/>
      </w:pPr>
      <w:r>
        <w:t>Извещатели работают на частоте 24,15 ГГц и не подлежат регистрации в радиочастотных органах.</w:t>
      </w:r>
    </w:p>
    <w:p w:rsidR="008E3A48" w:rsidRDefault="00093F15" w:rsidP="008E3A48">
      <w:pPr>
        <w:jc w:val="both"/>
      </w:pPr>
      <w:r w:rsidRPr="00093F15">
        <w:t>Количество частотных литер</w:t>
      </w:r>
      <w:r>
        <w:t xml:space="preserve"> 4.</w:t>
      </w:r>
    </w:p>
    <w:p w:rsidR="00657F8B" w:rsidRDefault="00657F8B" w:rsidP="008E3A48">
      <w:pPr>
        <w:jc w:val="both"/>
      </w:pPr>
      <w:r>
        <w:t>Извещатели интегрированы во многие современные системы безопасности.</w:t>
      </w:r>
    </w:p>
    <w:p w:rsidR="00D261E8" w:rsidRDefault="00D261E8">
      <w:pPr>
        <w:rPr>
          <w:b/>
        </w:rPr>
      </w:pPr>
      <w:r>
        <w:rPr>
          <w:b/>
        </w:rPr>
        <w:br w:type="page"/>
      </w:r>
    </w:p>
    <w:p w:rsidR="00320B5F" w:rsidRPr="00320B5F" w:rsidRDefault="00B16003" w:rsidP="00093F15">
      <w:pPr>
        <w:jc w:val="both"/>
        <w:rPr>
          <w:b/>
        </w:rPr>
      </w:pPr>
      <w:r>
        <w:rPr>
          <w:b/>
        </w:rPr>
        <w:lastRenderedPageBreak/>
        <w:t>Слайд 1</w:t>
      </w:r>
      <w:r w:rsidR="00AB7F43">
        <w:rPr>
          <w:b/>
        </w:rPr>
        <w:t>3</w:t>
      </w:r>
    </w:p>
    <w:p w:rsidR="00083BC0" w:rsidRDefault="00083BC0" w:rsidP="00093F15">
      <w:pPr>
        <w:jc w:val="both"/>
        <w:rPr>
          <w:noProof/>
          <w:lang w:eastAsia="ru-RU"/>
        </w:rPr>
      </w:pPr>
      <w:r w:rsidRPr="00083BC0">
        <w:rPr>
          <w:noProof/>
          <w:lang w:eastAsia="ru-RU"/>
        </w:rPr>
        <w:drawing>
          <wp:inline distT="0" distB="0" distL="0" distR="0">
            <wp:extent cx="6480810" cy="4552901"/>
            <wp:effectExtent l="0" t="0" r="0" b="635"/>
            <wp:docPr id="14" name="Рисунок 14" descr="\\192.168.20.128\сетевая\Рустам\2022\11.08.22 радиоволновые\файлы\jpeg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\\192.168.20.128\сетевая\Рустам\2022\11.08.22 радиоволновые\файлы\jpeg\0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552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3F15" w:rsidRPr="00083BC0" w:rsidRDefault="00083BC0" w:rsidP="00093F15">
      <w:pPr>
        <w:jc w:val="both"/>
      </w:pPr>
      <w:r>
        <w:t>М</w:t>
      </w:r>
      <w:r w:rsidR="00093F15" w:rsidRPr="00083BC0">
        <w:t>обильные</w:t>
      </w:r>
      <w:r w:rsidR="007508F6" w:rsidRPr="00083BC0">
        <w:t xml:space="preserve"> быстроразворачиваемые</w:t>
      </w:r>
      <w:r w:rsidR="00093F15" w:rsidRPr="00083BC0">
        <w:t xml:space="preserve"> комплексы ФОРТЕЗА-32</w:t>
      </w:r>
      <w:r>
        <w:t>.</w:t>
      </w:r>
    </w:p>
    <w:p w:rsidR="008E3A48" w:rsidRDefault="007508F6" w:rsidP="007508F6">
      <w:pPr>
        <w:jc w:val="both"/>
      </w:pPr>
      <w:r>
        <w:t xml:space="preserve">Комплекс предназначен для быстрой организации временных </w:t>
      </w:r>
      <w:r w:rsidR="00C4356D">
        <w:t>протяжённых</w:t>
      </w:r>
      <w:r>
        <w:t xml:space="preserve"> рубежей охраны до 1600м (32 участка по 50м), различной конфигурации с регистрацией места нарушения рубежа.</w:t>
      </w:r>
      <w:r w:rsidR="00C4356D">
        <w:t xml:space="preserve"> Используется для локализации взрывных работ, при проведении ремонтных работ на основном рубеже, для охраны на стоянке дорогостоящей техники и грузов.</w:t>
      </w:r>
    </w:p>
    <w:p w:rsidR="00093F15" w:rsidRDefault="00162C37" w:rsidP="008E3A48">
      <w:pPr>
        <w:jc w:val="both"/>
      </w:pPr>
      <w:r w:rsidRPr="00162C37">
        <w:t xml:space="preserve">Комплекс компактен, автономен, имеет малый вес и может переноситься человеком к месту организации временной охраны. </w:t>
      </w:r>
      <w:r>
        <w:t xml:space="preserve"> </w:t>
      </w:r>
      <w:r w:rsidRPr="00162C37">
        <w:t>Комплекс не требует юстировки и настройки порогов, и может работать на неподготовленной местности, что позволяет эксплуатировать его практически на любом ландшафте. Малое время развёртывания/свёртывания комплекса.</w:t>
      </w:r>
    </w:p>
    <w:p w:rsidR="00162C37" w:rsidRDefault="00162C37" w:rsidP="00162C37">
      <w:pPr>
        <w:jc w:val="both"/>
      </w:pPr>
      <w:r>
        <w:t>Не чувствителен к вибрации от промышленных установок, рельсового и автотранспорта.</w:t>
      </w:r>
    </w:p>
    <w:p w:rsidR="00162C37" w:rsidRDefault="00162C37" w:rsidP="00162C37">
      <w:pPr>
        <w:jc w:val="both"/>
      </w:pPr>
      <w:r>
        <w:t>В процессе работы комплекс проводит периодическую самодиагностику работоспособности, что позволяет своевременно получать информацию о его текущем состоянии.</w:t>
      </w:r>
    </w:p>
    <w:p w:rsidR="00162C37" w:rsidRDefault="00162C37" w:rsidP="00162C37">
      <w:pPr>
        <w:jc w:val="both"/>
      </w:pPr>
      <w:r>
        <w:t>Питание комплекса осуществляется от встроенных аккумуляторов.</w:t>
      </w:r>
    </w:p>
    <w:p w:rsidR="00162C37" w:rsidRPr="00CE70E3" w:rsidRDefault="00162C37" w:rsidP="00162C37">
      <w:pPr>
        <w:jc w:val="both"/>
        <w:rPr>
          <w:b/>
        </w:rPr>
      </w:pPr>
      <w:r w:rsidRPr="00CE70E3">
        <w:rPr>
          <w:b/>
        </w:rPr>
        <w:t>Время работы, при температуре 20 °С – 90 суток.</w:t>
      </w:r>
    </w:p>
    <w:p w:rsidR="00162C37" w:rsidRPr="00CE70E3" w:rsidRDefault="00162C37" w:rsidP="00162C37">
      <w:pPr>
        <w:jc w:val="both"/>
        <w:rPr>
          <w:b/>
        </w:rPr>
      </w:pPr>
      <w:r w:rsidRPr="00CE70E3">
        <w:rPr>
          <w:b/>
        </w:rPr>
        <w:t>При температуре минус 4</w:t>
      </w:r>
      <w:r w:rsidR="007F42CF" w:rsidRPr="00CE70E3">
        <w:rPr>
          <w:b/>
        </w:rPr>
        <w:t>0</w:t>
      </w:r>
      <w:r w:rsidRPr="00CE70E3">
        <w:rPr>
          <w:b/>
        </w:rPr>
        <w:t xml:space="preserve"> °С </w:t>
      </w:r>
      <w:r w:rsidR="007F42CF" w:rsidRPr="00CE70E3">
        <w:rPr>
          <w:b/>
        </w:rPr>
        <w:t>–</w:t>
      </w:r>
      <w:r w:rsidRPr="00CE70E3">
        <w:rPr>
          <w:b/>
        </w:rPr>
        <w:t xml:space="preserve"> </w:t>
      </w:r>
      <w:r w:rsidR="007F42CF" w:rsidRPr="00CE70E3">
        <w:rPr>
          <w:b/>
        </w:rPr>
        <w:t>45 суток.</w:t>
      </w:r>
    </w:p>
    <w:p w:rsidR="007F42CF" w:rsidRDefault="007F42CF" w:rsidP="00162C37">
      <w:pPr>
        <w:jc w:val="both"/>
      </w:pPr>
      <w:r>
        <w:t xml:space="preserve">Комплекс имеет свой пульт контроля и может подключаться к системам охраны более высокого уровня в том числе по </w:t>
      </w:r>
      <w:r w:rsidRPr="007F42CF">
        <w:t>GSM сетям</w:t>
      </w:r>
      <w:r>
        <w:t>.</w:t>
      </w:r>
    </w:p>
    <w:p w:rsidR="00D261E8" w:rsidRDefault="00D261E8">
      <w:pPr>
        <w:rPr>
          <w:b/>
        </w:rPr>
      </w:pPr>
      <w:r>
        <w:rPr>
          <w:b/>
        </w:rPr>
        <w:br w:type="page"/>
      </w:r>
    </w:p>
    <w:p w:rsidR="00470E12" w:rsidRPr="008C50DC" w:rsidRDefault="00AB7F43" w:rsidP="007D2C79">
      <w:pPr>
        <w:jc w:val="both"/>
        <w:rPr>
          <w:b/>
        </w:rPr>
      </w:pPr>
      <w:bookmarkStart w:id="0" w:name="_GoBack"/>
      <w:bookmarkEnd w:id="0"/>
      <w:r>
        <w:rPr>
          <w:b/>
        </w:rPr>
        <w:lastRenderedPageBreak/>
        <w:t>Слайд 14</w:t>
      </w:r>
    </w:p>
    <w:p w:rsidR="00BA7BE5" w:rsidRDefault="0020778A" w:rsidP="007D2C79">
      <w:pPr>
        <w:jc w:val="both"/>
      </w:pPr>
      <w:r w:rsidRPr="0020778A">
        <w:rPr>
          <w:noProof/>
          <w:lang w:eastAsia="ru-RU"/>
        </w:rPr>
        <w:drawing>
          <wp:inline distT="0" distB="0" distL="0" distR="0">
            <wp:extent cx="6480810" cy="4552901"/>
            <wp:effectExtent l="0" t="0" r="0" b="635"/>
            <wp:docPr id="15" name="Рисунок 15" descr="\\192.168.20.128\сетевая\Рустам\2022\11.08.22 радиоволновые\файлы\jpeg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\\192.168.20.128\сетевая\Рустам\2022\11.08.22 радиоволновые\файлы\jpeg\01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552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25D12">
        <w:t>Также хочется отметить х</w:t>
      </w:r>
      <w:r w:rsidR="00BA7BE5">
        <w:t>арактерн</w:t>
      </w:r>
      <w:r w:rsidR="00525D12">
        <w:t>ую</w:t>
      </w:r>
      <w:r w:rsidR="00BA7BE5">
        <w:t xml:space="preserve"> особенность</w:t>
      </w:r>
      <w:r w:rsidR="00525D12">
        <w:t xml:space="preserve"> всех извещателей</w:t>
      </w:r>
      <w:r w:rsidR="00BA7BE5">
        <w:t xml:space="preserve"> торговой марки </w:t>
      </w:r>
      <w:r w:rsidR="00BA7BE5">
        <w:rPr>
          <w:lang w:val="en-US"/>
        </w:rPr>
        <w:t>Forteza</w:t>
      </w:r>
      <w:r w:rsidR="00525D12">
        <w:t xml:space="preserve"> – </w:t>
      </w:r>
      <w:r w:rsidR="00BA7BE5">
        <w:t>корпус и кронштейны</w:t>
      </w:r>
      <w:r w:rsidR="00525D12">
        <w:t xml:space="preserve"> выполнены</w:t>
      </w:r>
      <w:r w:rsidR="00BA7BE5">
        <w:t xml:space="preserve"> из особо прочного пластика, устойчивого к воздействию</w:t>
      </w:r>
      <w:r w:rsidR="008C50DC">
        <w:t xml:space="preserve"> разрушающих факторов, в том числе</w:t>
      </w:r>
      <w:r w:rsidR="00BA7BE5">
        <w:t xml:space="preserve"> </w:t>
      </w:r>
      <w:r w:rsidR="00171C92">
        <w:t>ультрафиолета</w:t>
      </w:r>
      <w:r w:rsidR="00BA7BE5">
        <w:t xml:space="preserve">. </w:t>
      </w:r>
      <w:r w:rsidR="00171C92">
        <w:t>На нашем сайте вы можете посмотреть краш-тест, на котором извещатель роняли с 4 этажа, наезжали на корпус автомобилем и били битой, молотком. После чего он сохранял свою целостность и работоспособность.</w:t>
      </w:r>
      <w:r w:rsidR="005E603F">
        <w:t xml:space="preserve"> </w:t>
      </w:r>
    </w:p>
    <w:p w:rsidR="00545722" w:rsidRDefault="00545722" w:rsidP="00545722">
      <w:pPr>
        <w:jc w:val="both"/>
      </w:pPr>
      <w:r>
        <w:t xml:space="preserve">Краш-тест механического воздействия на корпус извещателя можно посмотреть на сайте www.forteza.ru и </w:t>
      </w:r>
    </w:p>
    <w:p w:rsidR="00545722" w:rsidRDefault="00545722" w:rsidP="00545722">
      <w:pPr>
        <w:jc w:val="both"/>
      </w:pPr>
      <w:r>
        <w:t xml:space="preserve">на </w:t>
      </w:r>
      <w:proofErr w:type="spellStart"/>
      <w:r w:rsidR="008F2E8E" w:rsidRPr="008F2E8E">
        <w:t>YouTube</w:t>
      </w:r>
      <w:proofErr w:type="spellEnd"/>
      <w:r w:rsidR="008F2E8E" w:rsidRPr="008F2E8E">
        <w:t xml:space="preserve"> </w:t>
      </w:r>
      <w:r>
        <w:t>канале https://youtu.be/crO1yArkcLc</w:t>
      </w:r>
      <w:r w:rsidR="008F2E8E">
        <w:t>.</w:t>
      </w:r>
    </w:p>
    <w:p w:rsidR="007660D6" w:rsidRDefault="007660D6">
      <w:pPr>
        <w:rPr>
          <w:b/>
        </w:rPr>
      </w:pPr>
      <w:r>
        <w:rPr>
          <w:b/>
        </w:rPr>
        <w:br w:type="page"/>
      </w:r>
    </w:p>
    <w:p w:rsidR="001408CD" w:rsidRPr="001408CD" w:rsidRDefault="00AB7F43" w:rsidP="007D2C79">
      <w:pPr>
        <w:jc w:val="both"/>
        <w:rPr>
          <w:b/>
        </w:rPr>
      </w:pPr>
      <w:r>
        <w:rPr>
          <w:b/>
        </w:rPr>
        <w:lastRenderedPageBreak/>
        <w:t>Слайд 15</w:t>
      </w:r>
    </w:p>
    <w:p w:rsidR="0020778A" w:rsidRDefault="0020778A" w:rsidP="007D2C79">
      <w:pPr>
        <w:jc w:val="both"/>
        <w:rPr>
          <w:noProof/>
          <w:lang w:eastAsia="ru-RU"/>
        </w:rPr>
      </w:pPr>
      <w:r w:rsidRPr="0020778A">
        <w:rPr>
          <w:noProof/>
          <w:lang w:eastAsia="ru-RU"/>
        </w:rPr>
        <w:drawing>
          <wp:inline distT="0" distB="0" distL="0" distR="0">
            <wp:extent cx="6480810" cy="4552901"/>
            <wp:effectExtent l="0" t="0" r="0" b="635"/>
            <wp:docPr id="16" name="Рисунок 16" descr="\\192.168.20.128\сетевая\Рустам\2022\11.08.22 радиоволновые\файлы\jpeg\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\\192.168.20.128\сетевая\Рустам\2022\11.08.22 радиоволновые\файлы\jpeg\01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552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38E0" w:rsidRPr="0020778A" w:rsidRDefault="00263E47" w:rsidP="007D2C79">
      <w:pPr>
        <w:jc w:val="both"/>
      </w:pPr>
      <w:r w:rsidRPr="0020778A">
        <w:t>Мы готовы провести отдельные конференции с нашими партнёрами (корпорациями) по использованию радиоволновых извещателей в условиях их объектов</w:t>
      </w:r>
      <w:r w:rsidR="005D38E0" w:rsidRPr="0020778A">
        <w:t>, подготовить проектные решения и сопровождать проекты от выбора оборудования до эксплуатации.</w:t>
      </w:r>
    </w:p>
    <w:p w:rsidR="002B52B4" w:rsidRPr="0020778A" w:rsidRDefault="00CD57A9" w:rsidP="007D2C79">
      <w:pPr>
        <w:jc w:val="both"/>
      </w:pPr>
      <w:r w:rsidRPr="0020778A">
        <w:t>Более подробные презентации по отдельным извещателям, Вы также можете найти на этих сайтах.</w:t>
      </w:r>
    </w:p>
    <w:sectPr w:rsidR="002B52B4" w:rsidRPr="0020778A" w:rsidSect="008739FC">
      <w:pgSz w:w="11906" w:h="16838"/>
      <w:pgMar w:top="709" w:right="566" w:bottom="568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3E47"/>
    <w:rsid w:val="00004DD8"/>
    <w:rsid w:val="00030775"/>
    <w:rsid w:val="000727DD"/>
    <w:rsid w:val="000739AA"/>
    <w:rsid w:val="00083BC0"/>
    <w:rsid w:val="00092E70"/>
    <w:rsid w:val="00093F15"/>
    <w:rsid w:val="000B3F01"/>
    <w:rsid w:val="000B73CD"/>
    <w:rsid w:val="000F309B"/>
    <w:rsid w:val="000F6531"/>
    <w:rsid w:val="001016C9"/>
    <w:rsid w:val="0011517B"/>
    <w:rsid w:val="00131AB3"/>
    <w:rsid w:val="00132F80"/>
    <w:rsid w:val="001352FC"/>
    <w:rsid w:val="001408CD"/>
    <w:rsid w:val="00162C37"/>
    <w:rsid w:val="00171C92"/>
    <w:rsid w:val="001735D0"/>
    <w:rsid w:val="001A6C35"/>
    <w:rsid w:val="001E2191"/>
    <w:rsid w:val="001F33E6"/>
    <w:rsid w:val="001F7F83"/>
    <w:rsid w:val="0020778A"/>
    <w:rsid w:val="0021564F"/>
    <w:rsid w:val="002258FB"/>
    <w:rsid w:val="002408FA"/>
    <w:rsid w:val="00260EE5"/>
    <w:rsid w:val="00261C20"/>
    <w:rsid w:val="00263E47"/>
    <w:rsid w:val="00270A84"/>
    <w:rsid w:val="002858CE"/>
    <w:rsid w:val="00291E50"/>
    <w:rsid w:val="002B3244"/>
    <w:rsid w:val="002B52B4"/>
    <w:rsid w:val="002E5BD8"/>
    <w:rsid w:val="00320B5F"/>
    <w:rsid w:val="00322330"/>
    <w:rsid w:val="0033032C"/>
    <w:rsid w:val="0035301A"/>
    <w:rsid w:val="003724A5"/>
    <w:rsid w:val="00390101"/>
    <w:rsid w:val="003A6BDE"/>
    <w:rsid w:val="003C5F31"/>
    <w:rsid w:val="003E1109"/>
    <w:rsid w:val="003E18D6"/>
    <w:rsid w:val="003E6301"/>
    <w:rsid w:val="0042132D"/>
    <w:rsid w:val="00470E12"/>
    <w:rsid w:val="004808DB"/>
    <w:rsid w:val="004C58E9"/>
    <w:rsid w:val="00500AB8"/>
    <w:rsid w:val="00502AF9"/>
    <w:rsid w:val="00503C15"/>
    <w:rsid w:val="00512B8A"/>
    <w:rsid w:val="00525D12"/>
    <w:rsid w:val="005304D8"/>
    <w:rsid w:val="00535522"/>
    <w:rsid w:val="00540BD6"/>
    <w:rsid w:val="00545722"/>
    <w:rsid w:val="00545B2D"/>
    <w:rsid w:val="00565A59"/>
    <w:rsid w:val="0057202A"/>
    <w:rsid w:val="005D38E0"/>
    <w:rsid w:val="005E603F"/>
    <w:rsid w:val="00601DDD"/>
    <w:rsid w:val="00625B13"/>
    <w:rsid w:val="00657F8B"/>
    <w:rsid w:val="006A53F7"/>
    <w:rsid w:val="006B5966"/>
    <w:rsid w:val="006C400A"/>
    <w:rsid w:val="006D6C14"/>
    <w:rsid w:val="006E51BA"/>
    <w:rsid w:val="006F3FF2"/>
    <w:rsid w:val="00707381"/>
    <w:rsid w:val="00713E01"/>
    <w:rsid w:val="0071543C"/>
    <w:rsid w:val="00724A07"/>
    <w:rsid w:val="00734A52"/>
    <w:rsid w:val="007508F6"/>
    <w:rsid w:val="007660D6"/>
    <w:rsid w:val="00797BC8"/>
    <w:rsid w:val="007D2C79"/>
    <w:rsid w:val="007E37DA"/>
    <w:rsid w:val="007F42CF"/>
    <w:rsid w:val="007F541F"/>
    <w:rsid w:val="007F54D8"/>
    <w:rsid w:val="007F6453"/>
    <w:rsid w:val="00806A41"/>
    <w:rsid w:val="008272D1"/>
    <w:rsid w:val="0083571D"/>
    <w:rsid w:val="00841149"/>
    <w:rsid w:val="00844373"/>
    <w:rsid w:val="008537BC"/>
    <w:rsid w:val="008739FC"/>
    <w:rsid w:val="00874A0E"/>
    <w:rsid w:val="00880194"/>
    <w:rsid w:val="008846C1"/>
    <w:rsid w:val="008A7A0A"/>
    <w:rsid w:val="008B02C8"/>
    <w:rsid w:val="008B1791"/>
    <w:rsid w:val="008B7E7A"/>
    <w:rsid w:val="008C50DC"/>
    <w:rsid w:val="008D228D"/>
    <w:rsid w:val="008E3A48"/>
    <w:rsid w:val="008F2DFB"/>
    <w:rsid w:val="008F2E8E"/>
    <w:rsid w:val="008F676A"/>
    <w:rsid w:val="00901CD5"/>
    <w:rsid w:val="00922CCB"/>
    <w:rsid w:val="0092575B"/>
    <w:rsid w:val="0093688B"/>
    <w:rsid w:val="009713D0"/>
    <w:rsid w:val="009831B6"/>
    <w:rsid w:val="0099571A"/>
    <w:rsid w:val="009C0952"/>
    <w:rsid w:val="009C0AC5"/>
    <w:rsid w:val="009C12D7"/>
    <w:rsid w:val="00A15C5B"/>
    <w:rsid w:val="00A40D15"/>
    <w:rsid w:val="00A42947"/>
    <w:rsid w:val="00A567A4"/>
    <w:rsid w:val="00A655B9"/>
    <w:rsid w:val="00A73B44"/>
    <w:rsid w:val="00AA6720"/>
    <w:rsid w:val="00AB4B7B"/>
    <w:rsid w:val="00AB4FED"/>
    <w:rsid w:val="00AB7F43"/>
    <w:rsid w:val="00AF4B80"/>
    <w:rsid w:val="00B07299"/>
    <w:rsid w:val="00B16003"/>
    <w:rsid w:val="00B23FF1"/>
    <w:rsid w:val="00B426E1"/>
    <w:rsid w:val="00B516FD"/>
    <w:rsid w:val="00B55F7D"/>
    <w:rsid w:val="00B67CA7"/>
    <w:rsid w:val="00B978A9"/>
    <w:rsid w:val="00BA7BE5"/>
    <w:rsid w:val="00BB795A"/>
    <w:rsid w:val="00BD5430"/>
    <w:rsid w:val="00BD728A"/>
    <w:rsid w:val="00BE2321"/>
    <w:rsid w:val="00C116D0"/>
    <w:rsid w:val="00C232D0"/>
    <w:rsid w:val="00C4356D"/>
    <w:rsid w:val="00C46242"/>
    <w:rsid w:val="00C469FC"/>
    <w:rsid w:val="00C5370F"/>
    <w:rsid w:val="00C65C4C"/>
    <w:rsid w:val="00CA4A4A"/>
    <w:rsid w:val="00CA4B42"/>
    <w:rsid w:val="00CA4E26"/>
    <w:rsid w:val="00CB61D0"/>
    <w:rsid w:val="00CB61FC"/>
    <w:rsid w:val="00CC652B"/>
    <w:rsid w:val="00CD57A9"/>
    <w:rsid w:val="00CE70E3"/>
    <w:rsid w:val="00D027C3"/>
    <w:rsid w:val="00D03C42"/>
    <w:rsid w:val="00D20A15"/>
    <w:rsid w:val="00D261E8"/>
    <w:rsid w:val="00D44B9D"/>
    <w:rsid w:val="00D71C84"/>
    <w:rsid w:val="00D90417"/>
    <w:rsid w:val="00DB6D9A"/>
    <w:rsid w:val="00DE3786"/>
    <w:rsid w:val="00DE6B45"/>
    <w:rsid w:val="00DF118A"/>
    <w:rsid w:val="00DF698A"/>
    <w:rsid w:val="00E11FF3"/>
    <w:rsid w:val="00E136AD"/>
    <w:rsid w:val="00E32CAF"/>
    <w:rsid w:val="00E334F7"/>
    <w:rsid w:val="00E354F6"/>
    <w:rsid w:val="00E35C51"/>
    <w:rsid w:val="00E37219"/>
    <w:rsid w:val="00E41A37"/>
    <w:rsid w:val="00E61A46"/>
    <w:rsid w:val="00E65953"/>
    <w:rsid w:val="00E94BA9"/>
    <w:rsid w:val="00EC628D"/>
    <w:rsid w:val="00ED00B2"/>
    <w:rsid w:val="00EF0952"/>
    <w:rsid w:val="00F04077"/>
    <w:rsid w:val="00F10FCE"/>
    <w:rsid w:val="00F37587"/>
    <w:rsid w:val="00F37A45"/>
    <w:rsid w:val="00F575C0"/>
    <w:rsid w:val="00F84345"/>
    <w:rsid w:val="00F95D93"/>
    <w:rsid w:val="00FA6DCA"/>
    <w:rsid w:val="00FC0BF5"/>
    <w:rsid w:val="00FD21D0"/>
    <w:rsid w:val="00FF5C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9909C41-AC3F-4D07-86F4-51D0B947EE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6B4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DE6B45"/>
    <w:rPr>
      <w:rFonts w:ascii="Segoe UI" w:hAnsi="Segoe UI" w:cs="Segoe UI"/>
      <w:sz w:val="18"/>
      <w:szCs w:val="18"/>
    </w:rPr>
  </w:style>
  <w:style w:type="table" w:styleId="a5">
    <w:name w:val="Table Grid"/>
    <w:basedOn w:val="a1"/>
    <w:uiPriority w:val="39"/>
    <w:rsid w:val="00734A5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144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16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82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3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ADEA7C-5688-41F5-80CE-CDB7BAB92A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5624</TotalTime>
  <Pages>18</Pages>
  <Words>2487</Words>
  <Characters>14179</Characters>
  <Application>Microsoft Office Word</Application>
  <DocSecurity>0</DocSecurity>
  <Lines>118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Игорь Коннов</dc:creator>
  <cp:keywords/>
  <dc:description/>
  <cp:lastModifiedBy>Игорь Коннов</cp:lastModifiedBy>
  <cp:revision>149</cp:revision>
  <cp:lastPrinted>2022-08-09T07:41:00Z</cp:lastPrinted>
  <dcterms:created xsi:type="dcterms:W3CDTF">2022-07-20T05:55:00Z</dcterms:created>
  <dcterms:modified xsi:type="dcterms:W3CDTF">2022-08-09T13:15:00Z</dcterms:modified>
</cp:coreProperties>
</file>